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7701" w:rsidRDefault="00D37701">
      <w:pPr>
        <w:spacing w:after="0" w:line="240" w:lineRule="auto"/>
        <w:jc w:val="center"/>
        <w:rPr>
          <w:rFonts w:ascii="Times New Roman" w:eastAsia="Times New Roman" w:hAnsi="Times New Roman"/>
          <w:i/>
          <w:sz w:val="20"/>
          <w:szCs w:val="20"/>
        </w:rPr>
      </w:pPr>
      <w:bookmarkStart w:id="0" w:name="_GoBack"/>
      <w:bookmarkEnd w:id="0"/>
    </w:p>
    <w:p w14:paraId="00000002" w14:textId="2C728D5D" w:rsidR="00D37701" w:rsidRPr="008E2E6D" w:rsidRDefault="008E2E6D">
      <w:pPr>
        <w:spacing w:after="0" w:line="240" w:lineRule="auto"/>
        <w:jc w:val="center"/>
        <w:rPr>
          <w:rFonts w:ascii="Times New Roman" w:eastAsia="Times New Roman" w:hAnsi="Times New Roman"/>
          <w:b/>
          <w:i/>
          <w:sz w:val="24"/>
          <w:szCs w:val="24"/>
        </w:rPr>
      </w:pPr>
      <w:r w:rsidRPr="008E2E6D">
        <w:rPr>
          <w:rFonts w:ascii="Times New Roman" w:eastAsia="Times New Roman" w:hAnsi="Times New Roman"/>
          <w:b/>
          <w:i/>
          <w:sz w:val="24"/>
          <w:szCs w:val="24"/>
        </w:rPr>
        <w:t>ВІДДІЛ ОСВІТИ, СІМ’Ї, МОЛОДІ ТА СПОРТУ НОСІВСЬКОЇ МІСЬКОЇ РАДИ</w:t>
      </w:r>
    </w:p>
    <w:p w14:paraId="00000003" w14:textId="77777777" w:rsidR="00D37701" w:rsidRPr="008E2E6D" w:rsidRDefault="00D37701">
      <w:pPr>
        <w:spacing w:after="0" w:line="240" w:lineRule="auto"/>
        <w:jc w:val="center"/>
        <w:rPr>
          <w:rFonts w:ascii="Times New Roman" w:eastAsia="Times New Roman" w:hAnsi="Times New Roman"/>
          <w:b/>
          <w:i/>
          <w:sz w:val="24"/>
          <w:szCs w:val="24"/>
        </w:rPr>
      </w:pPr>
    </w:p>
    <w:p w14:paraId="00000004" w14:textId="77777777" w:rsidR="00D37701" w:rsidRPr="008E2E6D" w:rsidRDefault="00A93C06">
      <w:pPr>
        <w:spacing w:before="280" w:after="0" w:line="240" w:lineRule="auto"/>
        <w:jc w:val="center"/>
        <w:rPr>
          <w:rFonts w:ascii="Times New Roman" w:eastAsia="Times New Roman" w:hAnsi="Times New Roman"/>
          <w:b/>
          <w:sz w:val="24"/>
          <w:szCs w:val="24"/>
        </w:rPr>
      </w:pPr>
      <w:r w:rsidRPr="008E2E6D">
        <w:rPr>
          <w:rFonts w:ascii="Times New Roman" w:eastAsia="Times New Roman" w:hAnsi="Times New Roman"/>
          <w:b/>
          <w:sz w:val="24"/>
          <w:szCs w:val="24"/>
        </w:rPr>
        <w:t xml:space="preserve">ОБҐРУНТУВАННЯ </w:t>
      </w:r>
    </w:p>
    <w:p w14:paraId="00000005" w14:textId="1ED821A8" w:rsidR="00D37701" w:rsidRPr="008E2E6D" w:rsidRDefault="00A93C06">
      <w:pPr>
        <w:spacing w:after="280" w:line="240" w:lineRule="auto"/>
        <w:jc w:val="center"/>
        <w:rPr>
          <w:rFonts w:ascii="Times New Roman" w:eastAsia="Times New Roman" w:hAnsi="Times New Roman"/>
          <w:sz w:val="24"/>
          <w:szCs w:val="24"/>
          <w:u w:val="single"/>
        </w:rPr>
      </w:pPr>
      <w:r w:rsidRPr="008E2E6D">
        <w:rPr>
          <w:rFonts w:ascii="Times New Roman" w:eastAsia="Times New Roman" w:hAnsi="Times New Roman"/>
          <w:sz w:val="24"/>
          <w:szCs w:val="24"/>
        </w:rPr>
        <w:t xml:space="preserve">технічних та якісних характеристик </w:t>
      </w:r>
      <w:r w:rsidRPr="008E2E6D">
        <w:rPr>
          <w:rFonts w:ascii="Times New Roman" w:eastAsia="Times New Roman" w:hAnsi="Times New Roman"/>
          <w:b/>
          <w:sz w:val="24"/>
          <w:szCs w:val="24"/>
        </w:rPr>
        <w:t xml:space="preserve">закупівлі </w:t>
      </w:r>
      <w:proofErr w:type="spellStart"/>
      <w:r w:rsidR="000D6CE0" w:rsidRPr="000D6CE0">
        <w:rPr>
          <w:rFonts w:ascii="Times New Roman" w:eastAsia="Times New Roman" w:hAnsi="Times New Roman"/>
          <w:b/>
          <w:bCs/>
          <w:sz w:val="24"/>
          <w:szCs w:val="24"/>
          <w:lang w:val="ru-RU"/>
        </w:rPr>
        <w:t>Послуги</w:t>
      </w:r>
      <w:proofErr w:type="spellEnd"/>
      <w:r w:rsidR="000D6CE0" w:rsidRPr="000D6CE0">
        <w:rPr>
          <w:rFonts w:ascii="Times New Roman" w:eastAsia="Times New Roman" w:hAnsi="Times New Roman"/>
          <w:b/>
          <w:bCs/>
          <w:sz w:val="24"/>
          <w:szCs w:val="24"/>
          <w:lang w:val="ru-RU"/>
        </w:rPr>
        <w:t xml:space="preserve"> з </w:t>
      </w:r>
      <w:proofErr w:type="spellStart"/>
      <w:r w:rsidR="000D6CE0" w:rsidRPr="000D6CE0">
        <w:rPr>
          <w:rFonts w:ascii="Times New Roman" w:eastAsia="Times New Roman" w:hAnsi="Times New Roman"/>
          <w:b/>
          <w:bCs/>
          <w:sz w:val="24"/>
          <w:szCs w:val="24"/>
          <w:lang w:val="ru-RU"/>
        </w:rPr>
        <w:t>адміністрування</w:t>
      </w:r>
      <w:proofErr w:type="spellEnd"/>
      <w:r w:rsidR="000D6CE0" w:rsidRPr="000D6CE0">
        <w:rPr>
          <w:rFonts w:ascii="Times New Roman" w:eastAsia="Times New Roman" w:hAnsi="Times New Roman"/>
          <w:b/>
          <w:bCs/>
          <w:sz w:val="24"/>
          <w:szCs w:val="24"/>
          <w:lang w:val="ru-RU"/>
        </w:rPr>
        <w:t xml:space="preserve"> </w:t>
      </w:r>
      <w:proofErr w:type="spellStart"/>
      <w:r w:rsidR="000D6CE0" w:rsidRPr="000D6CE0">
        <w:rPr>
          <w:rFonts w:ascii="Times New Roman" w:eastAsia="Times New Roman" w:hAnsi="Times New Roman"/>
          <w:b/>
          <w:bCs/>
          <w:sz w:val="24"/>
          <w:szCs w:val="24"/>
          <w:lang w:val="ru-RU"/>
        </w:rPr>
        <w:t>програмного</w:t>
      </w:r>
      <w:proofErr w:type="spellEnd"/>
      <w:r w:rsidR="000D6CE0" w:rsidRPr="000D6CE0">
        <w:rPr>
          <w:rFonts w:ascii="Times New Roman" w:eastAsia="Times New Roman" w:hAnsi="Times New Roman"/>
          <w:b/>
          <w:bCs/>
          <w:sz w:val="24"/>
          <w:szCs w:val="24"/>
          <w:lang w:val="ru-RU"/>
        </w:rPr>
        <w:t xml:space="preserve"> </w:t>
      </w:r>
      <w:proofErr w:type="spellStart"/>
      <w:r w:rsidR="000D6CE0" w:rsidRPr="000D6CE0">
        <w:rPr>
          <w:rFonts w:ascii="Times New Roman" w:eastAsia="Times New Roman" w:hAnsi="Times New Roman"/>
          <w:b/>
          <w:bCs/>
          <w:sz w:val="24"/>
          <w:szCs w:val="24"/>
          <w:lang w:val="ru-RU"/>
        </w:rPr>
        <w:t>забезпечення</w:t>
      </w:r>
      <w:proofErr w:type="spellEnd"/>
      <w:r w:rsidRPr="008E2E6D">
        <w:rPr>
          <w:rFonts w:ascii="Times New Roman" w:eastAsia="Times New Roman" w:hAnsi="Times New Roman"/>
          <w:b/>
          <w:sz w:val="24"/>
          <w:szCs w:val="24"/>
        </w:rPr>
        <w:t xml:space="preserve">, </w:t>
      </w:r>
      <w:r w:rsidRPr="008E2E6D">
        <w:rPr>
          <w:rFonts w:ascii="Times New Roman" w:eastAsia="Times New Roman" w:hAnsi="Times New Roman"/>
          <w:sz w:val="24"/>
          <w:szCs w:val="24"/>
        </w:rPr>
        <w:t>розміру бюджетного призначення, очікуваної вартості предмета закупівлі</w:t>
      </w:r>
    </w:p>
    <w:p w14:paraId="00000006" w14:textId="77777777" w:rsidR="00D37701" w:rsidRPr="008E2E6D" w:rsidRDefault="00A93C06">
      <w:pPr>
        <w:spacing w:before="280" w:after="280" w:line="240" w:lineRule="auto"/>
        <w:jc w:val="both"/>
        <w:rPr>
          <w:rFonts w:ascii="Times New Roman" w:eastAsia="Times New Roman" w:hAnsi="Times New Roman"/>
          <w:i/>
          <w:sz w:val="24"/>
          <w:szCs w:val="24"/>
        </w:rPr>
      </w:pPr>
      <w:r w:rsidRPr="008E2E6D">
        <w:rPr>
          <w:rFonts w:ascii="Times New Roman" w:eastAsia="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7" w14:textId="459A4D4C" w:rsidR="00D37701" w:rsidRPr="008E2E6D" w:rsidRDefault="00A93C06">
      <w:pPr>
        <w:spacing w:before="280" w:after="280" w:line="240" w:lineRule="auto"/>
        <w:jc w:val="both"/>
        <w:rPr>
          <w:rFonts w:ascii="Times New Roman" w:eastAsia="Times New Roman" w:hAnsi="Times New Roman"/>
          <w:b/>
          <w:i/>
          <w:color w:val="000000"/>
          <w:sz w:val="24"/>
          <w:szCs w:val="24"/>
        </w:rPr>
      </w:pPr>
      <w:r w:rsidRPr="008E2E6D">
        <w:rPr>
          <w:rFonts w:ascii="Times New Roman" w:eastAsia="Times New Roman" w:hAnsi="Times New Roman"/>
          <w:b/>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E2E6D">
        <w:rPr>
          <w:rFonts w:ascii="Times New Roman" w:eastAsia="Times New Roman" w:hAnsi="Times New Roman"/>
          <w:b/>
          <w:sz w:val="24"/>
          <w:szCs w:val="24"/>
        </w:rPr>
        <w:t xml:space="preserve">Відділ освіти, сім’ї, молоді та спорту Носівської міської ради, </w:t>
      </w:r>
      <w:r w:rsidR="00D42C18">
        <w:rPr>
          <w:rFonts w:ascii="Times New Roman" w:eastAsia="Times New Roman" w:hAnsi="Times New Roman"/>
          <w:b/>
          <w:sz w:val="24"/>
          <w:szCs w:val="24"/>
        </w:rPr>
        <w:t xml:space="preserve">17100, </w:t>
      </w:r>
      <w:r w:rsidR="00D42C18" w:rsidRPr="00D42C18">
        <w:rPr>
          <w:rFonts w:ascii="Times New Roman" w:hAnsi="Times New Roman"/>
          <w:b/>
          <w:sz w:val="24"/>
          <w:szCs w:val="24"/>
          <w:lang w:eastAsia="uk-UA"/>
        </w:rPr>
        <w:t xml:space="preserve">Чернігівська область, м. Носівка, </w:t>
      </w:r>
      <w:r w:rsidR="00CF2A45">
        <w:rPr>
          <w:rFonts w:ascii="Times New Roman" w:hAnsi="Times New Roman"/>
          <w:b/>
          <w:sz w:val="24"/>
          <w:szCs w:val="24"/>
          <w:lang w:eastAsia="uk-UA"/>
        </w:rPr>
        <w:t>вул. Центральна, 20</w:t>
      </w:r>
      <w:r w:rsidR="00D42C18">
        <w:rPr>
          <w:rFonts w:ascii="Times New Roman" w:eastAsia="Times New Roman" w:hAnsi="Times New Roman"/>
          <w:b/>
          <w:sz w:val="24"/>
          <w:szCs w:val="24"/>
        </w:rPr>
        <w:t xml:space="preserve">, </w:t>
      </w:r>
      <w:r w:rsidR="008E2E6D">
        <w:rPr>
          <w:rFonts w:ascii="Times New Roman" w:eastAsia="Times New Roman" w:hAnsi="Times New Roman"/>
          <w:b/>
          <w:sz w:val="24"/>
          <w:szCs w:val="24"/>
        </w:rPr>
        <w:t>41104003, орган місцевого самоврядування</w:t>
      </w:r>
      <w:r w:rsidRPr="008E2E6D">
        <w:rPr>
          <w:rFonts w:ascii="Times New Roman" w:eastAsia="Times New Roman" w:hAnsi="Times New Roman"/>
          <w:b/>
          <w:sz w:val="24"/>
          <w:szCs w:val="24"/>
        </w:rPr>
        <w:t>.</w:t>
      </w:r>
    </w:p>
    <w:p w14:paraId="0EF077E8" w14:textId="721F24CA" w:rsidR="00D42C18" w:rsidRPr="00D42C18" w:rsidRDefault="00A93C06" w:rsidP="00D42C18">
      <w:pPr>
        <w:shd w:val="clear" w:color="auto" w:fill="FFFFFF"/>
        <w:jc w:val="both"/>
        <w:rPr>
          <w:rFonts w:ascii="Times New Roman" w:eastAsia="SimSun" w:hAnsi="Times New Roman" w:cs="SimSun"/>
          <w:sz w:val="24"/>
          <w:szCs w:val="24"/>
          <w:highlight w:val="yellow"/>
        </w:rPr>
      </w:pPr>
      <w:bookmarkStart w:id="1" w:name="_heading=h.gjdgxs" w:colFirst="0" w:colLast="0"/>
      <w:bookmarkEnd w:id="1"/>
      <w:r w:rsidRPr="008E2E6D">
        <w:rPr>
          <w:rFonts w:ascii="Times New Roman" w:eastAsia="Times New Roman" w:hAnsi="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8A7DC0" w:rsidRPr="008A7DC0">
        <w:rPr>
          <w:rFonts w:ascii="Times New Roman" w:eastAsia="Times New Roman" w:hAnsi="Times New Roman"/>
          <w:b/>
          <w:bCs/>
          <w:iCs/>
          <w:sz w:val="24"/>
          <w:szCs w:val="24"/>
        </w:rPr>
        <w:t xml:space="preserve"> </w:t>
      </w:r>
      <w:proofErr w:type="spellStart"/>
      <w:r w:rsidR="000D6CE0" w:rsidRPr="000D6CE0">
        <w:rPr>
          <w:rFonts w:ascii="Times New Roman" w:eastAsia="Times New Roman" w:hAnsi="Times New Roman"/>
          <w:b/>
          <w:bCs/>
          <w:sz w:val="24"/>
          <w:szCs w:val="24"/>
          <w:lang w:val="ru-RU" w:eastAsia="uk-UA" w:bidi="uk-UA"/>
        </w:rPr>
        <w:t>Послуги</w:t>
      </w:r>
      <w:proofErr w:type="spellEnd"/>
      <w:r w:rsidR="000D6CE0" w:rsidRPr="000D6CE0">
        <w:rPr>
          <w:rFonts w:ascii="Times New Roman" w:eastAsia="Times New Roman" w:hAnsi="Times New Roman"/>
          <w:b/>
          <w:bCs/>
          <w:sz w:val="24"/>
          <w:szCs w:val="24"/>
          <w:lang w:val="ru-RU" w:eastAsia="uk-UA" w:bidi="uk-UA"/>
        </w:rPr>
        <w:t xml:space="preserve"> з </w:t>
      </w:r>
      <w:proofErr w:type="spellStart"/>
      <w:r w:rsidR="000D6CE0" w:rsidRPr="000D6CE0">
        <w:rPr>
          <w:rFonts w:ascii="Times New Roman" w:eastAsia="Times New Roman" w:hAnsi="Times New Roman"/>
          <w:b/>
          <w:bCs/>
          <w:sz w:val="24"/>
          <w:szCs w:val="24"/>
          <w:lang w:val="ru-RU" w:eastAsia="uk-UA" w:bidi="uk-UA"/>
        </w:rPr>
        <w:t>адміністрування</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програмного</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забезпечення</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Електронний</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засіб</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навчального</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призначення</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Дидактичний</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мультимедійний</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матеріал</w:t>
      </w:r>
      <w:proofErr w:type="spellEnd"/>
      <w:r w:rsidR="000D6CE0" w:rsidRPr="000D6CE0">
        <w:rPr>
          <w:rFonts w:ascii="Times New Roman" w:eastAsia="Times New Roman" w:hAnsi="Times New Roman"/>
          <w:b/>
          <w:bCs/>
          <w:sz w:val="24"/>
          <w:szCs w:val="24"/>
          <w:lang w:val="ru-RU" w:eastAsia="uk-UA" w:bidi="uk-UA"/>
        </w:rPr>
        <w:t xml:space="preserve"> «ЗАХИСТ УКРАЇНИ» для </w:t>
      </w:r>
      <w:proofErr w:type="spellStart"/>
      <w:r w:rsidR="000D6CE0" w:rsidRPr="000D6CE0">
        <w:rPr>
          <w:rFonts w:ascii="Times New Roman" w:eastAsia="Times New Roman" w:hAnsi="Times New Roman"/>
          <w:b/>
          <w:bCs/>
          <w:sz w:val="24"/>
          <w:szCs w:val="24"/>
          <w:lang w:val="ru-RU" w:eastAsia="uk-UA" w:bidi="uk-UA"/>
        </w:rPr>
        <w:t>закладів</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загальної</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середньої</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освіти</w:t>
      </w:r>
      <w:proofErr w:type="spellEnd"/>
      <w:r w:rsidR="000D6CE0" w:rsidRPr="000D6CE0">
        <w:rPr>
          <w:rFonts w:ascii="Times New Roman" w:eastAsia="Times New Roman" w:hAnsi="Times New Roman"/>
          <w:b/>
          <w:bCs/>
          <w:sz w:val="24"/>
          <w:szCs w:val="24"/>
          <w:lang w:val="ru-RU" w:eastAsia="uk-UA" w:bidi="uk-UA"/>
        </w:rPr>
        <w:t xml:space="preserve">, 10 </w:t>
      </w:r>
      <w:proofErr w:type="spellStart"/>
      <w:r w:rsidR="000D6CE0" w:rsidRPr="000D6CE0">
        <w:rPr>
          <w:rFonts w:ascii="Times New Roman" w:eastAsia="Times New Roman" w:hAnsi="Times New Roman"/>
          <w:b/>
          <w:bCs/>
          <w:sz w:val="24"/>
          <w:szCs w:val="24"/>
          <w:lang w:val="ru-RU" w:eastAsia="uk-UA" w:bidi="uk-UA"/>
        </w:rPr>
        <w:t>клас</w:t>
      </w:r>
      <w:proofErr w:type="spellEnd"/>
      <w:r w:rsidR="000D6CE0" w:rsidRPr="000D6CE0">
        <w:rPr>
          <w:rFonts w:ascii="Times New Roman" w:eastAsia="Times New Roman" w:hAnsi="Times New Roman"/>
          <w:b/>
          <w:bCs/>
          <w:sz w:val="24"/>
          <w:szCs w:val="24"/>
          <w:lang w:val="ru-RU" w:eastAsia="uk-UA" w:bidi="uk-UA"/>
        </w:rPr>
        <w:t xml:space="preserve"> </w:t>
      </w:r>
      <w:r w:rsidR="000D6CE0" w:rsidRPr="000D6CE0">
        <w:rPr>
          <w:rFonts w:ascii="Times New Roman" w:eastAsia="Times New Roman" w:hAnsi="Times New Roman"/>
          <w:b/>
          <w:bCs/>
          <w:sz w:val="24"/>
          <w:szCs w:val="24"/>
          <w:lang w:eastAsia="uk-UA" w:bidi="uk-UA"/>
        </w:rPr>
        <w:t xml:space="preserve">код </w:t>
      </w:r>
      <w:r w:rsidR="000D6CE0" w:rsidRPr="000D6CE0">
        <w:rPr>
          <w:rFonts w:ascii="Times New Roman" w:eastAsia="Times New Roman" w:hAnsi="Times New Roman"/>
          <w:b/>
          <w:bCs/>
          <w:sz w:val="24"/>
          <w:szCs w:val="24"/>
          <w:lang w:val="ru-RU" w:eastAsia="uk-UA" w:bidi="uk-UA"/>
        </w:rPr>
        <w:t xml:space="preserve">48190000-6- </w:t>
      </w:r>
      <w:proofErr w:type="spellStart"/>
      <w:r w:rsidR="000D6CE0" w:rsidRPr="000D6CE0">
        <w:rPr>
          <w:rFonts w:ascii="Times New Roman" w:eastAsia="Times New Roman" w:hAnsi="Times New Roman"/>
          <w:b/>
          <w:bCs/>
          <w:sz w:val="24"/>
          <w:szCs w:val="24"/>
          <w:lang w:val="ru-RU" w:eastAsia="uk-UA" w:bidi="uk-UA"/>
        </w:rPr>
        <w:t>Пакети</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освітнього</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програмного</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забезпечення</w:t>
      </w:r>
      <w:proofErr w:type="spellEnd"/>
      <w:r w:rsidR="000D6CE0">
        <w:rPr>
          <w:rFonts w:ascii="Times New Roman" w:eastAsia="Times New Roman" w:hAnsi="Times New Roman"/>
          <w:b/>
          <w:bCs/>
          <w:sz w:val="24"/>
          <w:szCs w:val="24"/>
          <w:lang w:val="ru-RU" w:eastAsia="uk-UA" w:bidi="uk-UA"/>
        </w:rPr>
        <w:t xml:space="preserve"> </w:t>
      </w:r>
      <w:r w:rsidR="00D42C18" w:rsidRPr="00D42C18">
        <w:rPr>
          <w:rFonts w:ascii="Times New Roman" w:eastAsia="Times New Roman" w:hAnsi="Times New Roman"/>
          <w:color w:val="000000"/>
          <w:sz w:val="24"/>
          <w:szCs w:val="24"/>
        </w:rPr>
        <w:t>за ДК 021.:2015 Єдиного закупівельного словника</w:t>
      </w:r>
    </w:p>
    <w:p w14:paraId="00000009" w14:textId="72DACC96" w:rsidR="00D37701" w:rsidRPr="008E2E6D" w:rsidRDefault="00A93C06">
      <w:pPr>
        <w:spacing w:before="280" w:after="28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Вид та ідентифікатор процедури закупівлі:</w:t>
      </w:r>
      <w:r w:rsidRPr="008E2E6D">
        <w:rPr>
          <w:rFonts w:ascii="Times New Roman" w:eastAsia="Times New Roman" w:hAnsi="Times New Roman"/>
          <w:sz w:val="24"/>
          <w:szCs w:val="24"/>
        </w:rPr>
        <w:t xml:space="preserve"> </w:t>
      </w:r>
      <w:r w:rsidR="0064194A">
        <w:rPr>
          <w:rFonts w:ascii="Times New Roman" w:eastAsia="Times New Roman" w:hAnsi="Times New Roman"/>
          <w:b/>
          <w:sz w:val="24"/>
          <w:szCs w:val="24"/>
        </w:rPr>
        <w:t xml:space="preserve">відкриті торги за особливостями </w:t>
      </w:r>
      <w:r w:rsidR="008E2E6D" w:rsidRPr="008E2E6D">
        <w:rPr>
          <w:rFonts w:ascii="Times New Roman" w:eastAsia="Times New Roman" w:hAnsi="Times New Roman"/>
          <w:b/>
          <w:sz w:val="24"/>
          <w:szCs w:val="24"/>
          <w:lang w:val="en-US"/>
        </w:rPr>
        <w:t>UA</w:t>
      </w:r>
      <w:r w:rsidR="008E2E6D" w:rsidRPr="008E2E6D">
        <w:rPr>
          <w:rFonts w:ascii="Times New Roman" w:eastAsia="Times New Roman" w:hAnsi="Times New Roman"/>
          <w:b/>
          <w:sz w:val="24"/>
          <w:szCs w:val="24"/>
          <w:lang w:val="ru-RU"/>
        </w:rPr>
        <w:t>-202</w:t>
      </w:r>
      <w:r w:rsidR="00CF2A45">
        <w:rPr>
          <w:rFonts w:ascii="Times New Roman" w:eastAsia="Times New Roman" w:hAnsi="Times New Roman"/>
          <w:b/>
          <w:sz w:val="24"/>
          <w:szCs w:val="24"/>
          <w:lang w:val="ru-RU"/>
        </w:rPr>
        <w:t>4</w:t>
      </w:r>
      <w:r w:rsidR="008E2E6D" w:rsidRPr="008E2E6D">
        <w:rPr>
          <w:rFonts w:ascii="Times New Roman" w:eastAsia="Times New Roman" w:hAnsi="Times New Roman"/>
          <w:b/>
          <w:sz w:val="24"/>
          <w:szCs w:val="24"/>
          <w:lang w:val="ru-RU"/>
        </w:rPr>
        <w:t>-</w:t>
      </w:r>
      <w:r w:rsidR="00F803B2">
        <w:rPr>
          <w:rFonts w:ascii="Times New Roman" w:eastAsia="Times New Roman" w:hAnsi="Times New Roman"/>
          <w:b/>
          <w:sz w:val="24"/>
          <w:szCs w:val="24"/>
          <w:lang w:val="ru-RU"/>
        </w:rPr>
        <w:t>1</w:t>
      </w:r>
      <w:r w:rsidR="000D6CE0">
        <w:rPr>
          <w:rFonts w:ascii="Times New Roman" w:eastAsia="Times New Roman" w:hAnsi="Times New Roman"/>
          <w:b/>
          <w:sz w:val="24"/>
          <w:szCs w:val="24"/>
          <w:lang w:val="ru-RU"/>
        </w:rPr>
        <w:t>2</w:t>
      </w:r>
      <w:r w:rsidR="008E2E6D" w:rsidRPr="008E2E6D">
        <w:rPr>
          <w:rFonts w:ascii="Times New Roman" w:eastAsia="Times New Roman" w:hAnsi="Times New Roman"/>
          <w:b/>
          <w:sz w:val="24"/>
          <w:szCs w:val="24"/>
          <w:lang w:val="ru-RU"/>
        </w:rPr>
        <w:t>-</w:t>
      </w:r>
      <w:r w:rsidR="000D6CE0">
        <w:rPr>
          <w:rFonts w:ascii="Times New Roman" w:eastAsia="Times New Roman" w:hAnsi="Times New Roman"/>
          <w:b/>
          <w:sz w:val="24"/>
          <w:szCs w:val="24"/>
          <w:lang w:val="ru-RU"/>
        </w:rPr>
        <w:t>03</w:t>
      </w:r>
      <w:r w:rsidR="008E2E6D" w:rsidRPr="008E2E6D">
        <w:rPr>
          <w:rFonts w:ascii="Times New Roman" w:eastAsia="Times New Roman" w:hAnsi="Times New Roman"/>
          <w:b/>
          <w:sz w:val="24"/>
          <w:szCs w:val="24"/>
          <w:lang w:val="ru-RU"/>
        </w:rPr>
        <w:t>-0</w:t>
      </w:r>
      <w:r w:rsidR="000F5A91">
        <w:rPr>
          <w:rFonts w:ascii="Times New Roman" w:eastAsia="Times New Roman" w:hAnsi="Times New Roman"/>
          <w:b/>
          <w:sz w:val="24"/>
          <w:szCs w:val="24"/>
          <w:lang w:val="ru-RU"/>
        </w:rPr>
        <w:t>0</w:t>
      </w:r>
      <w:r w:rsidR="000D6CE0">
        <w:rPr>
          <w:rFonts w:ascii="Times New Roman" w:eastAsia="Times New Roman" w:hAnsi="Times New Roman"/>
          <w:b/>
          <w:sz w:val="24"/>
          <w:szCs w:val="24"/>
          <w:lang w:val="ru-RU"/>
        </w:rPr>
        <w:t>5001</w:t>
      </w:r>
      <w:r w:rsidR="008E2E6D" w:rsidRPr="008E2E6D">
        <w:rPr>
          <w:rFonts w:ascii="Times New Roman" w:eastAsia="Times New Roman" w:hAnsi="Times New Roman"/>
          <w:b/>
          <w:sz w:val="24"/>
          <w:szCs w:val="24"/>
          <w:lang w:val="ru-RU"/>
        </w:rPr>
        <w:t>-</w:t>
      </w:r>
      <w:r w:rsidR="008E2E6D" w:rsidRPr="008E2E6D">
        <w:rPr>
          <w:rFonts w:ascii="Times New Roman" w:eastAsia="Times New Roman" w:hAnsi="Times New Roman"/>
          <w:b/>
          <w:sz w:val="24"/>
          <w:szCs w:val="24"/>
          <w:lang w:val="en-US"/>
        </w:rPr>
        <w:t>a</w:t>
      </w:r>
      <w:r w:rsidRPr="008E2E6D">
        <w:rPr>
          <w:rFonts w:ascii="Times New Roman" w:eastAsia="Times New Roman" w:hAnsi="Times New Roman"/>
          <w:b/>
          <w:sz w:val="24"/>
          <w:szCs w:val="24"/>
        </w:rPr>
        <w:t>.</w:t>
      </w:r>
    </w:p>
    <w:p w14:paraId="5DFBB687" w14:textId="6F586DB9" w:rsidR="00653DDA" w:rsidRPr="000D6CE0" w:rsidRDefault="00A93C06" w:rsidP="000D6CE0">
      <w:pPr>
        <w:widowControl w:val="0"/>
        <w:suppressAutoHyphens/>
        <w:spacing w:before="240" w:after="0" w:line="274" w:lineRule="exact"/>
        <w:ind w:right="40"/>
        <w:contextualSpacing/>
        <w:jc w:val="both"/>
        <w:outlineLvl w:val="1"/>
        <w:rPr>
          <w:rFonts w:ascii="Times New Roman" w:eastAsia="Times New Roman" w:hAnsi="Times New Roman"/>
          <w:b/>
          <w:sz w:val="24"/>
          <w:szCs w:val="24"/>
        </w:rPr>
      </w:pPr>
      <w:r w:rsidRPr="000D6CE0">
        <w:rPr>
          <w:rFonts w:ascii="Times New Roman" w:eastAsia="Times New Roman" w:hAnsi="Times New Roman"/>
          <w:b/>
          <w:sz w:val="24"/>
          <w:szCs w:val="24"/>
        </w:rPr>
        <w:t>Розмір бюджетного призначення:</w:t>
      </w:r>
      <w:r w:rsidRPr="000D6CE0">
        <w:rPr>
          <w:rFonts w:ascii="Times New Roman" w:eastAsia="Times New Roman" w:hAnsi="Times New Roman"/>
          <w:sz w:val="24"/>
          <w:szCs w:val="24"/>
        </w:rPr>
        <w:t xml:space="preserve"> </w:t>
      </w:r>
      <w:r w:rsidR="00F803B2" w:rsidRPr="000D6CE0">
        <w:rPr>
          <w:rFonts w:ascii="Times New Roman" w:eastAsia="Times New Roman" w:hAnsi="Times New Roman"/>
          <w:sz w:val="24"/>
          <w:szCs w:val="24"/>
        </w:rPr>
        <w:t> </w:t>
      </w:r>
      <w:r w:rsidR="000D6CE0" w:rsidRPr="000D6CE0">
        <w:rPr>
          <w:rFonts w:ascii="Times New Roman" w:eastAsia="Times New Roman" w:hAnsi="Times New Roman"/>
          <w:sz w:val="24"/>
          <w:szCs w:val="24"/>
        </w:rPr>
        <w:t>250 000,</w:t>
      </w:r>
      <w:r w:rsidR="00F803B2" w:rsidRPr="000D6CE0">
        <w:rPr>
          <w:rFonts w:ascii="Times New Roman" w:eastAsia="Times New Roman" w:hAnsi="Times New Roman"/>
          <w:sz w:val="24"/>
          <w:szCs w:val="24"/>
        </w:rPr>
        <w:t>00</w:t>
      </w:r>
      <w:r w:rsidR="00B023C1" w:rsidRPr="000D6CE0">
        <w:rPr>
          <w:rFonts w:ascii="Times New Roman" w:eastAsia="Times New Roman" w:hAnsi="Times New Roman"/>
          <w:sz w:val="24"/>
          <w:szCs w:val="24"/>
        </w:rPr>
        <w:t xml:space="preserve"> грн.</w:t>
      </w:r>
      <w:r w:rsidR="000D6CE0" w:rsidRPr="000D6CE0">
        <w:rPr>
          <w:rFonts w:ascii="Times New Roman" w:eastAsia="Times New Roman" w:hAnsi="Times New Roman"/>
          <w:sz w:val="24"/>
          <w:szCs w:val="24"/>
        </w:rPr>
        <w:t xml:space="preserve"> Розмір бюджетного призначення сформований з урахуванням наявної потреби в закупівлі даного виду послуг, та розміром бюджетного призначення на 2024 рік</w:t>
      </w:r>
      <w:r w:rsidR="000D6CE0">
        <w:rPr>
          <w:rFonts w:ascii="Times New Roman" w:eastAsia="Times New Roman" w:hAnsi="Times New Roman"/>
          <w:sz w:val="24"/>
          <w:szCs w:val="24"/>
        </w:rPr>
        <w:t>.</w:t>
      </w:r>
    </w:p>
    <w:p w14:paraId="2E765063" w14:textId="77777777" w:rsidR="000D6CE0" w:rsidRPr="000D6CE0" w:rsidRDefault="000D6CE0" w:rsidP="000D6CE0">
      <w:pPr>
        <w:widowControl w:val="0"/>
        <w:suppressAutoHyphens/>
        <w:spacing w:before="240" w:after="0" w:line="274" w:lineRule="exact"/>
        <w:ind w:left="567" w:right="40"/>
        <w:contextualSpacing/>
        <w:jc w:val="both"/>
        <w:outlineLvl w:val="1"/>
        <w:rPr>
          <w:rFonts w:ascii="Times New Roman" w:eastAsia="Times New Roman" w:hAnsi="Times New Roman"/>
          <w:b/>
          <w:sz w:val="24"/>
          <w:szCs w:val="24"/>
        </w:rPr>
      </w:pPr>
    </w:p>
    <w:p w14:paraId="0000000B" w14:textId="7123326B" w:rsidR="00D37701" w:rsidRPr="008E2E6D" w:rsidRDefault="00A93C06">
      <w:pPr>
        <w:spacing w:after="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Очікувана вартість та обґрунтування очікуваної вартості предмета закупівлі:</w:t>
      </w:r>
      <w:r w:rsidR="000C225D">
        <w:rPr>
          <w:rFonts w:ascii="Times New Roman" w:eastAsia="Times New Roman" w:hAnsi="Times New Roman"/>
          <w:b/>
          <w:sz w:val="24"/>
          <w:szCs w:val="24"/>
        </w:rPr>
        <w:t xml:space="preserve"> </w:t>
      </w:r>
      <w:r w:rsidR="00F803B2">
        <w:rPr>
          <w:rFonts w:ascii="Times New Roman" w:eastAsia="Times New Roman" w:hAnsi="Times New Roman"/>
          <w:b/>
          <w:sz w:val="24"/>
          <w:szCs w:val="24"/>
        </w:rPr>
        <w:t> </w:t>
      </w:r>
      <w:r w:rsidR="000D6CE0">
        <w:rPr>
          <w:rFonts w:ascii="Times New Roman" w:eastAsia="Times New Roman" w:hAnsi="Times New Roman"/>
          <w:b/>
          <w:sz w:val="24"/>
          <w:szCs w:val="24"/>
        </w:rPr>
        <w:t>250</w:t>
      </w:r>
      <w:r w:rsidR="000F5A91">
        <w:rPr>
          <w:rFonts w:ascii="Times New Roman" w:eastAsia="Times New Roman" w:hAnsi="Times New Roman"/>
          <w:b/>
          <w:sz w:val="24"/>
          <w:szCs w:val="24"/>
        </w:rPr>
        <w:t> </w:t>
      </w:r>
      <w:r w:rsidR="000D6CE0">
        <w:rPr>
          <w:rFonts w:ascii="Times New Roman" w:eastAsia="Times New Roman" w:hAnsi="Times New Roman"/>
          <w:b/>
          <w:sz w:val="24"/>
          <w:szCs w:val="24"/>
        </w:rPr>
        <w:t>000</w:t>
      </w:r>
      <w:r w:rsidR="000F5A91">
        <w:rPr>
          <w:rFonts w:ascii="Times New Roman" w:eastAsia="Times New Roman" w:hAnsi="Times New Roman"/>
          <w:b/>
          <w:sz w:val="24"/>
          <w:szCs w:val="24"/>
        </w:rPr>
        <w:t>,</w:t>
      </w:r>
      <w:r w:rsidR="008E2E6D">
        <w:rPr>
          <w:rFonts w:ascii="Times New Roman" w:eastAsia="Times New Roman" w:hAnsi="Times New Roman"/>
          <w:b/>
          <w:sz w:val="24"/>
          <w:szCs w:val="24"/>
        </w:rPr>
        <w:t xml:space="preserve">00 </w:t>
      </w:r>
      <w:r w:rsidRPr="008E2E6D">
        <w:rPr>
          <w:rFonts w:ascii="Times New Roman" w:eastAsia="Times New Roman" w:hAnsi="Times New Roman"/>
          <w:b/>
          <w:sz w:val="24"/>
          <w:szCs w:val="24"/>
        </w:rPr>
        <w:t>грн.</w:t>
      </w:r>
    </w:p>
    <w:p w14:paraId="659F8169" w14:textId="017ED8F1" w:rsidR="00D22CDD" w:rsidRDefault="00D22CDD">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4"/>
          <w:szCs w:val="24"/>
        </w:rPr>
      </w:pPr>
      <w:r w:rsidRPr="00D22CDD">
        <w:rPr>
          <w:rFonts w:ascii="Times New Roman" w:eastAsia="Times New Roman" w:hAnsi="Times New Roman"/>
          <w:sz w:val="24"/>
          <w:szCs w:val="24"/>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Pr>
          <w:rFonts w:ascii="Times New Roman" w:eastAsia="Times New Roman" w:hAnsi="Times New Roman"/>
          <w:sz w:val="24"/>
          <w:szCs w:val="24"/>
        </w:rPr>
        <w:t>.</w:t>
      </w:r>
    </w:p>
    <w:p w14:paraId="6227689E" w14:textId="4EF332EB" w:rsidR="00507471" w:rsidRPr="002C204E" w:rsidRDefault="00507471" w:rsidP="005B1DFE">
      <w:pPr>
        <w:spacing w:before="280" w:after="280" w:line="240" w:lineRule="auto"/>
        <w:jc w:val="both"/>
        <w:rPr>
          <w:rFonts w:ascii="Times New Roman" w:hAnsi="Times New Roman"/>
          <w:sz w:val="24"/>
          <w:szCs w:val="24"/>
          <w:bdr w:val="none" w:sz="0" w:space="0" w:color="auto" w:frame="1"/>
          <w:shd w:val="clear" w:color="auto" w:fill="FFFFFF"/>
        </w:rPr>
      </w:pPr>
      <w:r w:rsidRPr="0062364D">
        <w:rPr>
          <w:rFonts w:ascii="Times New Roman" w:hAnsi="Times New Roman"/>
          <w:sz w:val="24"/>
          <w:szCs w:val="24"/>
          <w:bdr w:val="none" w:sz="0" w:space="0" w:color="auto" w:frame="1"/>
          <w:shd w:val="clear" w:color="auto" w:fill="FFFFFF"/>
        </w:rPr>
        <w:t xml:space="preserve">Розрахунок очікуваної вартості предмету закупівлі здійснювався замовником шляхом моніторингу </w:t>
      </w:r>
      <w:r w:rsidR="000D6CE0" w:rsidRPr="000D6CE0">
        <w:rPr>
          <w:rFonts w:ascii="Times New Roman" w:hAnsi="Times New Roman"/>
          <w:sz w:val="24"/>
          <w:szCs w:val="24"/>
          <w:bdr w:val="none" w:sz="0" w:space="0" w:color="auto" w:frame="1"/>
          <w:shd w:val="clear" w:color="auto" w:fill="FFFFFF"/>
        </w:rPr>
        <w:t>цін на платформі «</w:t>
      </w:r>
      <w:proofErr w:type="spellStart"/>
      <w:r w:rsidR="000D6CE0" w:rsidRPr="000D6CE0">
        <w:rPr>
          <w:rFonts w:ascii="Times New Roman" w:hAnsi="Times New Roman"/>
          <w:sz w:val="24"/>
          <w:szCs w:val="24"/>
          <w:bdr w:val="none" w:sz="0" w:space="0" w:color="auto" w:frame="1"/>
          <w:shd w:val="clear" w:color="auto" w:fill="FFFFFF"/>
        </w:rPr>
        <w:t>Prozоrro</w:t>
      </w:r>
      <w:proofErr w:type="spellEnd"/>
      <w:r w:rsidR="000D6CE0" w:rsidRPr="000D6CE0">
        <w:rPr>
          <w:rFonts w:ascii="Times New Roman" w:hAnsi="Times New Roman"/>
          <w:sz w:val="24"/>
          <w:szCs w:val="24"/>
          <w:bdr w:val="none" w:sz="0" w:space="0" w:color="auto" w:frame="1"/>
          <w:shd w:val="clear" w:color="auto" w:fill="FFFFFF"/>
        </w:rPr>
        <w:t>»</w:t>
      </w:r>
      <w:r w:rsidR="000D6CE0">
        <w:rPr>
          <w:rFonts w:ascii="Times New Roman" w:hAnsi="Times New Roman"/>
          <w:sz w:val="24"/>
          <w:szCs w:val="24"/>
          <w:bdr w:val="none" w:sz="0" w:space="0" w:color="auto" w:frame="1"/>
          <w:shd w:val="clear" w:color="auto" w:fill="FFFFFF"/>
        </w:rPr>
        <w:t xml:space="preserve"> до аналогічних </w:t>
      </w:r>
      <w:proofErr w:type="spellStart"/>
      <w:r w:rsidR="000D6CE0">
        <w:rPr>
          <w:rFonts w:ascii="Times New Roman" w:hAnsi="Times New Roman"/>
          <w:sz w:val="24"/>
          <w:szCs w:val="24"/>
          <w:bdr w:val="none" w:sz="0" w:space="0" w:color="auto" w:frame="1"/>
          <w:shd w:val="clear" w:color="auto" w:fill="FFFFFF"/>
        </w:rPr>
        <w:t>закупівель</w:t>
      </w:r>
      <w:proofErr w:type="spellEnd"/>
      <w:r w:rsidR="002C204E" w:rsidRPr="002C204E">
        <w:rPr>
          <w:rFonts w:ascii="Times New Roman" w:hAnsi="Times New Roman"/>
          <w:bCs/>
          <w:color w:val="000000"/>
          <w:sz w:val="24"/>
          <w:szCs w:val="24"/>
        </w:rPr>
        <w:t>.</w:t>
      </w:r>
    </w:p>
    <w:p w14:paraId="0000001A" w14:textId="62F537B0" w:rsidR="00D37701" w:rsidRDefault="00A93C06">
      <w:pPr>
        <w:spacing w:after="12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 xml:space="preserve">Обґрунтування технічних, якісних характеристик. </w:t>
      </w:r>
    </w:p>
    <w:p w14:paraId="40B35FEC" w14:textId="77777777" w:rsidR="009A600B" w:rsidRPr="009A600B" w:rsidRDefault="009A600B" w:rsidP="009A600B">
      <w:pPr>
        <w:shd w:val="clear" w:color="auto" w:fill="FFFFFF"/>
        <w:spacing w:after="0" w:line="240" w:lineRule="auto"/>
        <w:jc w:val="both"/>
        <w:rPr>
          <w:rFonts w:ascii="Times New Roman" w:hAnsi="Times New Roman"/>
          <w:b/>
          <w:sz w:val="24"/>
          <w:szCs w:val="24"/>
          <w:u w:val="single"/>
          <w:lang w:val="ru-RU" w:eastAsia="en-US"/>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7514"/>
        <w:gridCol w:w="1134"/>
      </w:tblGrid>
      <w:tr w:rsidR="009A600B" w:rsidRPr="009A600B" w14:paraId="3BBB8E40" w14:textId="77777777" w:rsidTr="007430F9">
        <w:trPr>
          <w:trHeight w:val="465"/>
        </w:trPr>
        <w:tc>
          <w:tcPr>
            <w:tcW w:w="10632" w:type="dxa"/>
            <w:gridSpan w:val="3"/>
          </w:tcPr>
          <w:p w14:paraId="3C73A632" w14:textId="77777777" w:rsidR="009A600B" w:rsidRPr="009A600B" w:rsidRDefault="009A600B" w:rsidP="009A600B">
            <w:pPr>
              <w:spacing w:after="0" w:line="240" w:lineRule="auto"/>
              <w:ind w:right="-108"/>
              <w:jc w:val="center"/>
              <w:rPr>
                <w:rFonts w:ascii="Times New Roman" w:hAnsi="Times New Roman"/>
                <w:b/>
                <w:sz w:val="18"/>
                <w:szCs w:val="18"/>
                <w:lang w:eastAsia="en-US"/>
              </w:rPr>
            </w:pPr>
            <w:r w:rsidRPr="009A600B">
              <w:rPr>
                <w:rFonts w:ascii="Times New Roman" w:hAnsi="Times New Roman"/>
                <w:b/>
                <w:shd w:val="clear" w:color="auto" w:fill="FFFFFF"/>
              </w:rPr>
              <w:t>Програмне забезпечення «Електронний засіб навчального призначення «Дидактичний мультимедійний матеріал  «ЗАХИСТ УКРАЇНИ» для 10 класу закладів загальної середньої освіти</w:t>
            </w:r>
          </w:p>
        </w:tc>
      </w:tr>
      <w:tr w:rsidR="009A600B" w:rsidRPr="009A600B" w14:paraId="63DBF157" w14:textId="77777777" w:rsidTr="007430F9">
        <w:trPr>
          <w:trHeight w:val="465"/>
        </w:trPr>
        <w:tc>
          <w:tcPr>
            <w:tcW w:w="10632" w:type="dxa"/>
            <w:gridSpan w:val="3"/>
          </w:tcPr>
          <w:p w14:paraId="254D0F09" w14:textId="77777777" w:rsidR="009A600B" w:rsidRPr="009A600B" w:rsidRDefault="009A600B" w:rsidP="009A600B">
            <w:pPr>
              <w:spacing w:after="0" w:line="240" w:lineRule="auto"/>
              <w:jc w:val="center"/>
              <w:rPr>
                <w:rFonts w:ascii="Times New Roman" w:hAnsi="Times New Roman"/>
                <w:b/>
                <w:lang w:eastAsia="en-US"/>
              </w:rPr>
            </w:pPr>
            <w:r w:rsidRPr="009A600B">
              <w:rPr>
                <w:rFonts w:ascii="Times New Roman" w:hAnsi="Times New Roman"/>
                <w:b/>
                <w:lang w:eastAsia="en-US"/>
              </w:rPr>
              <w:t>ЗАХИСТ УКРАЇНИ</w:t>
            </w:r>
          </w:p>
          <w:p w14:paraId="18468152" w14:textId="77777777" w:rsidR="009A600B" w:rsidRPr="009A600B" w:rsidRDefault="009A600B" w:rsidP="009A600B">
            <w:pPr>
              <w:spacing w:after="0" w:line="240" w:lineRule="auto"/>
              <w:jc w:val="both"/>
              <w:rPr>
                <w:rFonts w:ascii="Times New Roman" w:hAnsi="Times New Roman"/>
                <w:lang w:eastAsia="en-US"/>
              </w:rPr>
            </w:pPr>
            <w:r w:rsidRPr="009A600B">
              <w:rPr>
                <w:rFonts w:ascii="Times New Roman" w:hAnsi="Times New Roman"/>
                <w:lang w:eastAsia="en-US"/>
              </w:rPr>
              <w:t>Дидактичний матеріал подається у формі мультимедійного матеріалу (відеоролики різного формату, тести до відеороликів, інфографіка), що відповідає віковим та психологічним особливостям здобувачів освіти.</w:t>
            </w:r>
            <w:r w:rsidRPr="009A600B">
              <w:rPr>
                <w:lang w:eastAsia="en-US"/>
              </w:rPr>
              <w:t xml:space="preserve"> </w:t>
            </w:r>
            <w:r w:rsidRPr="009A600B">
              <w:rPr>
                <w:rFonts w:ascii="Times New Roman" w:hAnsi="Times New Roman"/>
                <w:lang w:eastAsia="en-US"/>
              </w:rPr>
              <w:t>Матеріал у системі об’єднано за модулями. До кожного модуля розроблено добірку навчального дидактичного, практичного, теоретичного відеоматеріалу.</w:t>
            </w:r>
          </w:p>
        </w:tc>
      </w:tr>
      <w:tr w:rsidR="009A600B" w:rsidRPr="009A600B" w14:paraId="5FA5F9DD" w14:textId="77777777" w:rsidTr="007430F9">
        <w:trPr>
          <w:trHeight w:val="465"/>
        </w:trPr>
        <w:tc>
          <w:tcPr>
            <w:tcW w:w="1984" w:type="dxa"/>
            <w:vAlign w:val="center"/>
          </w:tcPr>
          <w:p w14:paraId="07C68C8C" w14:textId="77777777" w:rsidR="009A600B" w:rsidRPr="009A600B" w:rsidRDefault="009A600B" w:rsidP="009A600B">
            <w:pPr>
              <w:spacing w:after="0" w:line="240" w:lineRule="auto"/>
              <w:jc w:val="center"/>
              <w:rPr>
                <w:rFonts w:ascii="Times New Roman" w:hAnsi="Times New Roman"/>
                <w:b/>
                <w:lang w:eastAsia="en-US"/>
              </w:rPr>
            </w:pPr>
            <w:r w:rsidRPr="009A600B">
              <w:rPr>
                <w:rFonts w:ascii="Times New Roman" w:hAnsi="Times New Roman"/>
                <w:b/>
                <w:bCs/>
                <w:color w:val="000000"/>
                <w:sz w:val="18"/>
                <w:szCs w:val="18"/>
                <w:lang w:eastAsia="uk-UA"/>
              </w:rPr>
              <w:t>Розділ</w:t>
            </w:r>
          </w:p>
        </w:tc>
        <w:tc>
          <w:tcPr>
            <w:tcW w:w="7514" w:type="dxa"/>
            <w:vAlign w:val="center"/>
          </w:tcPr>
          <w:p w14:paraId="670A8696" w14:textId="77777777" w:rsidR="009A600B" w:rsidRPr="009A600B" w:rsidRDefault="009A600B" w:rsidP="009A600B">
            <w:pPr>
              <w:spacing w:after="0" w:line="240" w:lineRule="auto"/>
              <w:jc w:val="center"/>
              <w:rPr>
                <w:rFonts w:ascii="Times New Roman" w:hAnsi="Times New Roman"/>
                <w:b/>
                <w:lang w:eastAsia="en-US"/>
              </w:rPr>
            </w:pPr>
            <w:r w:rsidRPr="009A600B">
              <w:rPr>
                <w:rFonts w:ascii="Times New Roman" w:hAnsi="Times New Roman"/>
                <w:b/>
                <w:sz w:val="18"/>
                <w:szCs w:val="18"/>
                <w:lang w:eastAsia="en-US"/>
              </w:rPr>
              <w:t>Характеристика</w:t>
            </w:r>
          </w:p>
        </w:tc>
        <w:tc>
          <w:tcPr>
            <w:tcW w:w="1134" w:type="dxa"/>
            <w:vAlign w:val="center"/>
          </w:tcPr>
          <w:p w14:paraId="19DA1D62" w14:textId="77777777" w:rsidR="009A600B" w:rsidRPr="009A600B" w:rsidRDefault="009A600B" w:rsidP="009A600B">
            <w:pPr>
              <w:spacing w:after="0" w:line="240" w:lineRule="auto"/>
              <w:ind w:right="34"/>
              <w:jc w:val="center"/>
              <w:rPr>
                <w:rFonts w:ascii="Times New Roman" w:hAnsi="Times New Roman"/>
                <w:b/>
                <w:sz w:val="28"/>
                <w:szCs w:val="28"/>
                <w:lang w:eastAsia="en-US"/>
              </w:rPr>
            </w:pPr>
            <w:proofErr w:type="spellStart"/>
            <w:r w:rsidRPr="009A600B">
              <w:rPr>
                <w:rFonts w:ascii="Times New Roman" w:hAnsi="Times New Roman"/>
                <w:b/>
                <w:sz w:val="18"/>
                <w:szCs w:val="18"/>
                <w:lang w:eastAsia="en-US"/>
              </w:rPr>
              <w:t>Кількі</w:t>
            </w:r>
            <w:proofErr w:type="spellEnd"/>
            <w:r w:rsidRPr="009A600B">
              <w:rPr>
                <w:rFonts w:ascii="Times New Roman" w:hAnsi="Times New Roman"/>
                <w:b/>
                <w:sz w:val="18"/>
                <w:szCs w:val="18"/>
                <w:lang w:val="ru-RU" w:eastAsia="en-US"/>
              </w:rPr>
              <w:t>с</w:t>
            </w:r>
            <w:proofErr w:type="spellStart"/>
            <w:r w:rsidRPr="009A600B">
              <w:rPr>
                <w:rFonts w:ascii="Times New Roman" w:hAnsi="Times New Roman"/>
                <w:b/>
                <w:sz w:val="18"/>
                <w:szCs w:val="18"/>
                <w:lang w:eastAsia="en-US"/>
              </w:rPr>
              <w:t>ть</w:t>
            </w:r>
            <w:proofErr w:type="spellEnd"/>
            <w:r w:rsidRPr="009A600B">
              <w:rPr>
                <w:rFonts w:ascii="Times New Roman" w:hAnsi="Times New Roman"/>
                <w:b/>
                <w:sz w:val="18"/>
                <w:szCs w:val="18"/>
                <w:lang w:eastAsia="en-US"/>
              </w:rPr>
              <w:t xml:space="preserve"> </w:t>
            </w:r>
            <w:proofErr w:type="spellStart"/>
            <w:r w:rsidRPr="009A600B">
              <w:rPr>
                <w:rFonts w:ascii="Times New Roman" w:hAnsi="Times New Roman"/>
                <w:b/>
                <w:sz w:val="18"/>
                <w:szCs w:val="18"/>
                <w:lang w:val="ru-RU" w:eastAsia="en-US"/>
              </w:rPr>
              <w:t>послуг</w:t>
            </w:r>
            <w:proofErr w:type="spellEnd"/>
          </w:p>
        </w:tc>
      </w:tr>
      <w:tr w:rsidR="009A600B" w:rsidRPr="009A600B" w14:paraId="735B607D" w14:textId="77777777" w:rsidTr="007430F9">
        <w:trPr>
          <w:trHeight w:val="465"/>
        </w:trPr>
        <w:tc>
          <w:tcPr>
            <w:tcW w:w="1984" w:type="dxa"/>
          </w:tcPr>
          <w:p w14:paraId="7D6F7523" w14:textId="77777777" w:rsidR="009A600B" w:rsidRPr="009A600B" w:rsidRDefault="009A600B" w:rsidP="009A600B">
            <w:pPr>
              <w:spacing w:after="0" w:line="240" w:lineRule="auto"/>
              <w:ind w:right="-110"/>
              <w:rPr>
                <w:rFonts w:ascii="Times New Roman" w:hAnsi="Times New Roman"/>
                <w:shd w:val="clear" w:color="auto" w:fill="FFFFFF"/>
              </w:rPr>
            </w:pPr>
            <w:r w:rsidRPr="009A600B">
              <w:rPr>
                <w:rFonts w:ascii="Times New Roman" w:hAnsi="Times New Roman"/>
                <w:lang w:eastAsia="en-US"/>
              </w:rPr>
              <w:lastRenderedPageBreak/>
              <w:t>Модуль 1. Основи національної безпеки та оборони України</w:t>
            </w:r>
          </w:p>
        </w:tc>
        <w:tc>
          <w:tcPr>
            <w:tcW w:w="7514" w:type="dxa"/>
          </w:tcPr>
          <w:p w14:paraId="37EDC876" w14:textId="77777777" w:rsidR="009A600B" w:rsidRPr="009A600B" w:rsidRDefault="009A600B" w:rsidP="009A600B">
            <w:pPr>
              <w:spacing w:after="0" w:line="240" w:lineRule="auto"/>
              <w:ind w:left="142" w:hanging="108"/>
              <w:jc w:val="both"/>
              <w:rPr>
                <w:rFonts w:ascii="Times New Roman" w:hAnsi="Times New Roman"/>
                <w:b/>
                <w:lang w:eastAsia="en-US"/>
              </w:rPr>
            </w:pPr>
            <w:r w:rsidRPr="009A600B">
              <w:rPr>
                <w:rFonts w:ascii="Times New Roman" w:hAnsi="Times New Roman"/>
                <w:b/>
                <w:lang w:eastAsia="en-US"/>
              </w:rPr>
              <w:t xml:space="preserve">ОСНОВИ НАЦІОНАЛЬНОЇ БЕЗПЕКИ ТА ОБОРОНИ УКРАЇНИ </w:t>
            </w:r>
          </w:p>
          <w:p w14:paraId="38301D60" w14:textId="77777777" w:rsidR="009A600B" w:rsidRPr="009A600B" w:rsidRDefault="009A600B" w:rsidP="009A600B">
            <w:pPr>
              <w:spacing w:after="0" w:line="240" w:lineRule="auto"/>
              <w:ind w:left="142" w:hanging="108"/>
              <w:jc w:val="both"/>
              <w:rPr>
                <w:rFonts w:ascii="Times New Roman" w:hAnsi="Times New Roman"/>
                <w:lang w:eastAsia="en-US"/>
              </w:rPr>
            </w:pPr>
            <w:r w:rsidRPr="009A600B">
              <w:rPr>
                <w:rFonts w:ascii="Times New Roman" w:hAnsi="Times New Roman"/>
                <w:lang w:eastAsia="en-US"/>
              </w:rPr>
              <w:t xml:space="preserve">Навчально-дидактичний </w:t>
            </w:r>
            <w:r w:rsidRPr="009A600B">
              <w:rPr>
                <w:rFonts w:ascii="Times New Roman" w:hAnsi="Times New Roman"/>
                <w:shd w:val="clear" w:color="auto" w:fill="FFFFFF"/>
              </w:rPr>
              <w:t>матеріал</w:t>
            </w:r>
            <w:r w:rsidRPr="009A600B">
              <w:rPr>
                <w:rFonts w:ascii="Times New Roman" w:hAnsi="Times New Roman"/>
                <w:lang w:eastAsia="en-US"/>
              </w:rPr>
              <w:t xml:space="preserve"> представлений у форматі  МР4, </w:t>
            </w:r>
            <w:proofErr w:type="spellStart"/>
            <w:r w:rsidRPr="009A600B">
              <w:rPr>
                <w:rFonts w:ascii="Times New Roman" w:hAnsi="Times New Roman"/>
                <w:lang w:eastAsia="en-US"/>
              </w:rPr>
              <w:t>png</w:t>
            </w:r>
            <w:proofErr w:type="spellEnd"/>
            <w:r w:rsidRPr="009A600B">
              <w:rPr>
                <w:rFonts w:ascii="Times New Roman" w:hAnsi="Times New Roman"/>
                <w:lang w:eastAsia="en-US"/>
              </w:rPr>
              <w:t xml:space="preserve"> та </w:t>
            </w:r>
            <w:proofErr w:type="spellStart"/>
            <w:r w:rsidRPr="009A600B">
              <w:rPr>
                <w:rFonts w:ascii="Times New Roman" w:hAnsi="Times New Roman"/>
                <w:lang w:eastAsia="en-US"/>
              </w:rPr>
              <w:t>jpeg</w:t>
            </w:r>
            <w:proofErr w:type="spellEnd"/>
            <w:r w:rsidRPr="009A600B">
              <w:rPr>
                <w:rFonts w:ascii="Times New Roman" w:hAnsi="Times New Roman"/>
                <w:lang w:eastAsia="en-US"/>
              </w:rPr>
              <w:t xml:space="preserve"> для організації навчання, а саме:</w:t>
            </w:r>
          </w:p>
          <w:p w14:paraId="28E3C2CB" w14:textId="77777777" w:rsidR="009A600B" w:rsidRPr="009A600B" w:rsidRDefault="009A600B" w:rsidP="009A600B">
            <w:pPr>
              <w:numPr>
                <w:ilvl w:val="0"/>
                <w:numId w:val="12"/>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файли МР4 – для демонстрації з теми «Взаємодія між громадянами і державою у захисті країни»;</w:t>
            </w:r>
          </w:p>
          <w:p w14:paraId="44B4B432" w14:textId="77777777" w:rsidR="009A600B" w:rsidRPr="009A600B" w:rsidRDefault="009A600B" w:rsidP="009A600B">
            <w:pPr>
              <w:numPr>
                <w:ilvl w:val="0"/>
                <w:numId w:val="12"/>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файли МР4 – для демонстрації з теми «Національний спротив. Волонтерський рух»;</w:t>
            </w:r>
          </w:p>
          <w:p w14:paraId="6371C2D2" w14:textId="77777777" w:rsidR="009A600B" w:rsidRPr="009A600B" w:rsidRDefault="009A600B" w:rsidP="009A600B">
            <w:pPr>
              <w:numPr>
                <w:ilvl w:val="0"/>
                <w:numId w:val="12"/>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файли МР4 – для демонстрації з теми «Основні положення міжнародного гуманітарного права»;</w:t>
            </w:r>
          </w:p>
          <w:p w14:paraId="1E4BD845" w14:textId="77777777" w:rsidR="009A600B" w:rsidRPr="009A600B" w:rsidRDefault="009A600B" w:rsidP="009A600B">
            <w:pPr>
              <w:numPr>
                <w:ilvl w:val="0"/>
                <w:numId w:val="12"/>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файли МР4 – для демонстрації з теми «Роль НАТО. Стратегічні партнери України у сфері безпеки»;</w:t>
            </w:r>
          </w:p>
          <w:p w14:paraId="5EB48AB5" w14:textId="77777777" w:rsidR="009A600B" w:rsidRPr="009A600B" w:rsidRDefault="009A600B" w:rsidP="009A600B">
            <w:pPr>
              <w:numPr>
                <w:ilvl w:val="0"/>
                <w:numId w:val="12"/>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файли МР4 – для демонстрації з теми «Сектор безпеки та оборони»;</w:t>
            </w:r>
          </w:p>
          <w:p w14:paraId="4F3A3212" w14:textId="77777777" w:rsidR="009A600B" w:rsidRPr="009A600B" w:rsidRDefault="009A600B" w:rsidP="009A600B">
            <w:pPr>
              <w:numPr>
                <w:ilvl w:val="0"/>
                <w:numId w:val="12"/>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файли МР4 – для демонстрації з теми «Правила вступу до закладів фахової військової освіти»;</w:t>
            </w:r>
          </w:p>
          <w:p w14:paraId="069FC119" w14:textId="77777777" w:rsidR="009A600B" w:rsidRPr="009A600B" w:rsidRDefault="009A600B" w:rsidP="009A600B">
            <w:pPr>
              <w:numPr>
                <w:ilvl w:val="0"/>
                <w:numId w:val="12"/>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 xml:space="preserve">файли </w:t>
            </w:r>
            <w:proofErr w:type="spellStart"/>
            <w:r w:rsidRPr="009A600B">
              <w:rPr>
                <w:rFonts w:ascii="Times New Roman" w:hAnsi="Times New Roman"/>
                <w:lang w:eastAsia="en-US"/>
              </w:rPr>
              <w:t>png</w:t>
            </w:r>
            <w:proofErr w:type="spellEnd"/>
            <w:r w:rsidRPr="009A600B">
              <w:rPr>
                <w:rFonts w:ascii="Times New Roman" w:hAnsi="Times New Roman"/>
                <w:lang w:eastAsia="en-US"/>
              </w:rPr>
              <w:t xml:space="preserve"> та </w:t>
            </w:r>
            <w:proofErr w:type="spellStart"/>
            <w:r w:rsidRPr="009A600B">
              <w:rPr>
                <w:rFonts w:ascii="Times New Roman" w:hAnsi="Times New Roman"/>
                <w:lang w:eastAsia="en-US"/>
              </w:rPr>
              <w:t>jpeg</w:t>
            </w:r>
            <w:proofErr w:type="spellEnd"/>
            <w:r w:rsidRPr="009A600B">
              <w:rPr>
                <w:rFonts w:ascii="Times New Roman" w:hAnsi="Times New Roman"/>
                <w:lang w:eastAsia="en-US"/>
              </w:rPr>
              <w:t xml:space="preserve"> – інфографіка.</w:t>
            </w:r>
          </w:p>
        </w:tc>
        <w:tc>
          <w:tcPr>
            <w:tcW w:w="1134" w:type="dxa"/>
            <w:vMerge w:val="restart"/>
          </w:tcPr>
          <w:p w14:paraId="39BF866B" w14:textId="77777777" w:rsidR="009A600B" w:rsidRPr="009A600B" w:rsidRDefault="009A600B" w:rsidP="009A600B">
            <w:pPr>
              <w:jc w:val="center"/>
              <w:rPr>
                <w:rFonts w:ascii="Times New Roman" w:hAnsi="Times New Roman"/>
                <w:b/>
                <w:sz w:val="24"/>
                <w:szCs w:val="24"/>
                <w:lang w:eastAsia="en-US"/>
              </w:rPr>
            </w:pPr>
            <w:r w:rsidRPr="009A600B">
              <w:rPr>
                <w:rFonts w:ascii="Times New Roman" w:hAnsi="Times New Roman"/>
                <w:b/>
                <w:sz w:val="24"/>
                <w:szCs w:val="24"/>
                <w:lang w:eastAsia="en-US"/>
              </w:rPr>
              <w:t>5</w:t>
            </w:r>
          </w:p>
          <w:p w14:paraId="03948267" w14:textId="77777777" w:rsidR="009A600B" w:rsidRPr="009A600B" w:rsidRDefault="009A600B" w:rsidP="009A600B">
            <w:pPr>
              <w:spacing w:after="0" w:line="240" w:lineRule="auto"/>
              <w:ind w:right="1451"/>
              <w:jc w:val="center"/>
              <w:rPr>
                <w:rFonts w:ascii="Times New Roman" w:hAnsi="Times New Roman"/>
                <w:lang w:eastAsia="en-US"/>
              </w:rPr>
            </w:pPr>
          </w:p>
        </w:tc>
      </w:tr>
      <w:tr w:rsidR="009A600B" w:rsidRPr="009A600B" w14:paraId="36CF5929" w14:textId="77777777" w:rsidTr="007430F9">
        <w:trPr>
          <w:trHeight w:val="465"/>
        </w:trPr>
        <w:tc>
          <w:tcPr>
            <w:tcW w:w="1984" w:type="dxa"/>
          </w:tcPr>
          <w:p w14:paraId="139188A9" w14:textId="77777777" w:rsidR="009A600B" w:rsidRPr="009A600B" w:rsidRDefault="009A600B" w:rsidP="009A600B">
            <w:pPr>
              <w:spacing w:after="0" w:line="240" w:lineRule="auto"/>
              <w:ind w:left="35" w:right="-108"/>
              <w:rPr>
                <w:rFonts w:ascii="Times New Roman" w:hAnsi="Times New Roman"/>
                <w:lang w:eastAsia="en-US"/>
              </w:rPr>
            </w:pPr>
            <w:r w:rsidRPr="009A600B">
              <w:rPr>
                <w:rFonts w:ascii="Times New Roman" w:hAnsi="Times New Roman"/>
                <w:lang w:eastAsia="en-US"/>
              </w:rPr>
              <w:t>Модуль 2. Основи управління та планування</w:t>
            </w:r>
          </w:p>
        </w:tc>
        <w:tc>
          <w:tcPr>
            <w:tcW w:w="7514" w:type="dxa"/>
          </w:tcPr>
          <w:p w14:paraId="51346893" w14:textId="77777777" w:rsidR="009A600B" w:rsidRPr="009A600B" w:rsidRDefault="009A600B" w:rsidP="009A600B">
            <w:pPr>
              <w:spacing w:after="0" w:line="240" w:lineRule="auto"/>
              <w:ind w:left="142" w:hanging="108"/>
              <w:jc w:val="both"/>
              <w:rPr>
                <w:rFonts w:ascii="Times New Roman" w:hAnsi="Times New Roman"/>
                <w:b/>
                <w:lang w:eastAsia="en-US"/>
              </w:rPr>
            </w:pPr>
            <w:r w:rsidRPr="009A600B">
              <w:rPr>
                <w:rFonts w:ascii="Times New Roman" w:hAnsi="Times New Roman"/>
                <w:b/>
                <w:lang w:eastAsia="en-US"/>
              </w:rPr>
              <w:t xml:space="preserve">ОСНОВИ УПРАВЛІННЯ ТА ПЛАНУВАННЯ </w:t>
            </w:r>
          </w:p>
          <w:p w14:paraId="629CBD8C" w14:textId="77777777" w:rsidR="009A600B" w:rsidRPr="009A600B" w:rsidRDefault="009A600B" w:rsidP="009A600B">
            <w:pPr>
              <w:spacing w:after="0" w:line="240" w:lineRule="auto"/>
              <w:ind w:left="142" w:hanging="108"/>
              <w:jc w:val="both"/>
              <w:rPr>
                <w:rFonts w:ascii="Times New Roman" w:hAnsi="Times New Roman"/>
                <w:lang w:eastAsia="en-US"/>
              </w:rPr>
            </w:pPr>
            <w:r w:rsidRPr="009A600B">
              <w:rPr>
                <w:rFonts w:ascii="Times New Roman" w:hAnsi="Times New Roman"/>
                <w:lang w:eastAsia="en-US"/>
              </w:rPr>
              <w:t xml:space="preserve">Навчально-дидактичний </w:t>
            </w:r>
            <w:r w:rsidRPr="009A600B">
              <w:rPr>
                <w:rFonts w:ascii="Times New Roman" w:hAnsi="Times New Roman"/>
                <w:shd w:val="clear" w:color="auto" w:fill="FFFFFF"/>
              </w:rPr>
              <w:t>матеріал</w:t>
            </w:r>
            <w:r w:rsidRPr="009A600B">
              <w:rPr>
                <w:rFonts w:ascii="Times New Roman" w:hAnsi="Times New Roman"/>
                <w:lang w:eastAsia="en-US"/>
              </w:rPr>
              <w:t xml:space="preserve"> представлений у форматі  МР4, </w:t>
            </w:r>
            <w:proofErr w:type="spellStart"/>
            <w:r w:rsidRPr="009A600B">
              <w:rPr>
                <w:rFonts w:ascii="Times New Roman" w:hAnsi="Times New Roman"/>
                <w:lang w:eastAsia="en-US"/>
              </w:rPr>
              <w:t>png</w:t>
            </w:r>
            <w:proofErr w:type="spellEnd"/>
            <w:r w:rsidRPr="009A600B">
              <w:rPr>
                <w:rFonts w:ascii="Times New Roman" w:hAnsi="Times New Roman"/>
                <w:lang w:eastAsia="en-US"/>
              </w:rPr>
              <w:t xml:space="preserve"> та </w:t>
            </w:r>
            <w:proofErr w:type="spellStart"/>
            <w:r w:rsidRPr="009A600B">
              <w:rPr>
                <w:rFonts w:ascii="Times New Roman" w:hAnsi="Times New Roman"/>
                <w:lang w:eastAsia="en-US"/>
              </w:rPr>
              <w:t>jpeg</w:t>
            </w:r>
            <w:proofErr w:type="spellEnd"/>
            <w:r w:rsidRPr="009A600B">
              <w:rPr>
                <w:rFonts w:ascii="Times New Roman" w:hAnsi="Times New Roman"/>
                <w:lang w:eastAsia="en-US"/>
              </w:rPr>
              <w:t xml:space="preserve"> для організації навчання, а саме:</w:t>
            </w:r>
          </w:p>
          <w:p w14:paraId="32207E26" w14:textId="77777777" w:rsidR="009A600B" w:rsidRPr="009A600B" w:rsidRDefault="009A600B" w:rsidP="009A600B">
            <w:pPr>
              <w:numPr>
                <w:ilvl w:val="0"/>
                <w:numId w:val="13"/>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файли МР4  – для демонстрації з теми «Управління та планування Сил оборони»;</w:t>
            </w:r>
          </w:p>
          <w:p w14:paraId="23944CED" w14:textId="77777777" w:rsidR="009A600B" w:rsidRPr="009A600B" w:rsidRDefault="009A600B" w:rsidP="009A600B">
            <w:pPr>
              <w:numPr>
                <w:ilvl w:val="0"/>
                <w:numId w:val="13"/>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файли МР4 – для демонстрації з теми «Ознайомлення з організаційно-штатною структурою та озброєнням відділення»;</w:t>
            </w:r>
          </w:p>
          <w:p w14:paraId="0B57E0C4" w14:textId="77777777" w:rsidR="009A600B" w:rsidRPr="009A600B" w:rsidRDefault="009A600B" w:rsidP="009A600B">
            <w:pPr>
              <w:numPr>
                <w:ilvl w:val="0"/>
                <w:numId w:val="13"/>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 xml:space="preserve">файли МР4 – для демонстрації з теми «Способи запобігання конфліктним ситуаціям та розв’язання їх»; </w:t>
            </w:r>
          </w:p>
          <w:p w14:paraId="45566950" w14:textId="77777777" w:rsidR="009A600B" w:rsidRPr="009A600B" w:rsidRDefault="009A600B" w:rsidP="009A600B">
            <w:pPr>
              <w:numPr>
                <w:ilvl w:val="0"/>
                <w:numId w:val="13"/>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 xml:space="preserve">файли </w:t>
            </w:r>
            <w:proofErr w:type="spellStart"/>
            <w:r w:rsidRPr="009A600B">
              <w:rPr>
                <w:rFonts w:ascii="Times New Roman" w:hAnsi="Times New Roman"/>
                <w:lang w:eastAsia="en-US"/>
              </w:rPr>
              <w:t>png</w:t>
            </w:r>
            <w:proofErr w:type="spellEnd"/>
            <w:r w:rsidRPr="009A600B">
              <w:rPr>
                <w:rFonts w:ascii="Times New Roman" w:hAnsi="Times New Roman"/>
                <w:lang w:eastAsia="en-US"/>
              </w:rPr>
              <w:t xml:space="preserve"> та </w:t>
            </w:r>
            <w:proofErr w:type="spellStart"/>
            <w:r w:rsidRPr="009A600B">
              <w:rPr>
                <w:rFonts w:ascii="Times New Roman" w:hAnsi="Times New Roman"/>
                <w:lang w:eastAsia="en-US"/>
              </w:rPr>
              <w:t>jpeg</w:t>
            </w:r>
            <w:proofErr w:type="spellEnd"/>
            <w:r w:rsidRPr="009A600B">
              <w:rPr>
                <w:rFonts w:ascii="Times New Roman" w:hAnsi="Times New Roman"/>
                <w:lang w:eastAsia="en-US"/>
              </w:rPr>
              <w:t xml:space="preserve"> – інфографіка.</w:t>
            </w:r>
          </w:p>
        </w:tc>
        <w:tc>
          <w:tcPr>
            <w:tcW w:w="1134" w:type="dxa"/>
            <w:vMerge/>
          </w:tcPr>
          <w:p w14:paraId="1F12FF0D" w14:textId="77777777" w:rsidR="009A600B" w:rsidRPr="009A600B" w:rsidRDefault="009A600B" w:rsidP="009A600B">
            <w:pPr>
              <w:spacing w:after="0" w:line="240" w:lineRule="auto"/>
              <w:ind w:right="1451"/>
              <w:rPr>
                <w:rFonts w:ascii="Times New Roman" w:hAnsi="Times New Roman"/>
                <w:lang w:eastAsia="en-US"/>
              </w:rPr>
            </w:pPr>
          </w:p>
        </w:tc>
      </w:tr>
      <w:tr w:rsidR="009A600B" w:rsidRPr="009A600B" w14:paraId="411D7BD7" w14:textId="77777777" w:rsidTr="007430F9">
        <w:trPr>
          <w:trHeight w:val="465"/>
        </w:trPr>
        <w:tc>
          <w:tcPr>
            <w:tcW w:w="1984" w:type="dxa"/>
          </w:tcPr>
          <w:p w14:paraId="4B9C3FA7" w14:textId="77777777" w:rsidR="009A600B" w:rsidRPr="009A600B" w:rsidRDefault="009A600B" w:rsidP="009A600B">
            <w:pPr>
              <w:spacing w:after="0" w:line="240" w:lineRule="auto"/>
              <w:ind w:right="-110"/>
              <w:rPr>
                <w:rFonts w:ascii="Times New Roman" w:hAnsi="Times New Roman"/>
                <w:shd w:val="clear" w:color="auto" w:fill="FFFFFF"/>
              </w:rPr>
            </w:pPr>
            <w:r w:rsidRPr="009A600B">
              <w:rPr>
                <w:rFonts w:ascii="Times New Roman" w:hAnsi="Times New Roman"/>
                <w:lang w:eastAsia="en-US"/>
              </w:rPr>
              <w:t>Модуль 3. Озброєння та військова техніка. Стрілецька підготовка</w:t>
            </w:r>
          </w:p>
        </w:tc>
        <w:tc>
          <w:tcPr>
            <w:tcW w:w="7514" w:type="dxa"/>
          </w:tcPr>
          <w:p w14:paraId="4442C7A1" w14:textId="77777777" w:rsidR="009A600B" w:rsidRPr="009A600B" w:rsidRDefault="009A600B" w:rsidP="009A600B">
            <w:pPr>
              <w:spacing w:after="0" w:line="240" w:lineRule="auto"/>
              <w:ind w:left="142" w:hanging="108"/>
              <w:rPr>
                <w:rFonts w:ascii="Times New Roman" w:hAnsi="Times New Roman"/>
                <w:b/>
                <w:lang w:eastAsia="en-US"/>
              </w:rPr>
            </w:pPr>
            <w:r w:rsidRPr="009A600B">
              <w:rPr>
                <w:rFonts w:ascii="Times New Roman" w:hAnsi="Times New Roman"/>
                <w:b/>
                <w:lang w:eastAsia="en-US"/>
              </w:rPr>
              <w:t xml:space="preserve">ОЗБРОЄННЯ ТА ВІЙСЬКОВА ТЕХНІКА. СТРІЛЕЦЬКА ПІДГОТОВКА </w:t>
            </w:r>
          </w:p>
          <w:p w14:paraId="50F13CC9" w14:textId="77777777" w:rsidR="009A600B" w:rsidRPr="009A600B" w:rsidRDefault="009A600B" w:rsidP="009A600B">
            <w:pPr>
              <w:spacing w:after="0" w:line="240" w:lineRule="auto"/>
              <w:ind w:left="142" w:hanging="108"/>
              <w:jc w:val="both"/>
              <w:rPr>
                <w:rFonts w:ascii="Times New Roman" w:hAnsi="Times New Roman"/>
                <w:lang w:eastAsia="en-US"/>
              </w:rPr>
            </w:pPr>
            <w:r w:rsidRPr="009A600B">
              <w:rPr>
                <w:rFonts w:ascii="Times New Roman" w:hAnsi="Times New Roman"/>
                <w:lang w:eastAsia="en-US"/>
              </w:rPr>
              <w:t xml:space="preserve">Навчально-дидактичний </w:t>
            </w:r>
            <w:r w:rsidRPr="009A600B">
              <w:rPr>
                <w:rFonts w:ascii="Times New Roman" w:hAnsi="Times New Roman"/>
                <w:shd w:val="clear" w:color="auto" w:fill="FFFFFF"/>
              </w:rPr>
              <w:t>матеріал</w:t>
            </w:r>
            <w:r w:rsidRPr="009A600B">
              <w:rPr>
                <w:rFonts w:ascii="Times New Roman" w:hAnsi="Times New Roman"/>
                <w:lang w:eastAsia="en-US"/>
              </w:rPr>
              <w:t xml:space="preserve"> представлений у форматі  МР4, </w:t>
            </w:r>
            <w:proofErr w:type="spellStart"/>
            <w:r w:rsidRPr="009A600B">
              <w:rPr>
                <w:rFonts w:ascii="Times New Roman" w:hAnsi="Times New Roman"/>
                <w:lang w:eastAsia="en-US"/>
              </w:rPr>
              <w:t>png</w:t>
            </w:r>
            <w:proofErr w:type="spellEnd"/>
            <w:r w:rsidRPr="009A600B">
              <w:rPr>
                <w:rFonts w:ascii="Times New Roman" w:hAnsi="Times New Roman"/>
                <w:lang w:eastAsia="en-US"/>
              </w:rPr>
              <w:t xml:space="preserve"> та </w:t>
            </w:r>
            <w:proofErr w:type="spellStart"/>
            <w:r w:rsidRPr="009A600B">
              <w:rPr>
                <w:rFonts w:ascii="Times New Roman" w:hAnsi="Times New Roman"/>
                <w:lang w:eastAsia="en-US"/>
              </w:rPr>
              <w:t>jpeg</w:t>
            </w:r>
            <w:proofErr w:type="spellEnd"/>
            <w:r w:rsidRPr="009A600B">
              <w:rPr>
                <w:rFonts w:ascii="Times New Roman" w:hAnsi="Times New Roman"/>
                <w:lang w:eastAsia="en-US"/>
              </w:rPr>
              <w:t xml:space="preserve"> для організації навчання, а саме:</w:t>
            </w:r>
          </w:p>
          <w:p w14:paraId="51B5C7EE" w14:textId="77777777" w:rsidR="009A600B" w:rsidRPr="009A600B" w:rsidRDefault="009A600B" w:rsidP="009A600B">
            <w:pPr>
              <w:numPr>
                <w:ilvl w:val="0"/>
                <w:numId w:val="14"/>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файли МР4  – для демонстрації з теми «Озброєння та військова техніка»;</w:t>
            </w:r>
          </w:p>
          <w:p w14:paraId="45C3D84B" w14:textId="77777777" w:rsidR="009A600B" w:rsidRPr="009A600B" w:rsidRDefault="009A600B" w:rsidP="009A600B">
            <w:pPr>
              <w:numPr>
                <w:ilvl w:val="0"/>
                <w:numId w:val="14"/>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файли МР4 – для демонстрації з теми «Стрілецька справа»;</w:t>
            </w:r>
          </w:p>
          <w:p w14:paraId="054D7F21" w14:textId="77777777" w:rsidR="009A600B" w:rsidRPr="009A600B" w:rsidRDefault="009A600B" w:rsidP="009A600B">
            <w:pPr>
              <w:numPr>
                <w:ilvl w:val="0"/>
                <w:numId w:val="14"/>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файли МР4 – для демонстрації з теми «Бойовий стрес та психологія екстремальних ситуацій»;</w:t>
            </w:r>
          </w:p>
          <w:p w14:paraId="0912CC37" w14:textId="77777777" w:rsidR="009A600B" w:rsidRPr="009A600B" w:rsidRDefault="009A600B" w:rsidP="009A600B">
            <w:pPr>
              <w:numPr>
                <w:ilvl w:val="0"/>
                <w:numId w:val="14"/>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 xml:space="preserve">файли </w:t>
            </w:r>
            <w:proofErr w:type="spellStart"/>
            <w:r w:rsidRPr="009A600B">
              <w:rPr>
                <w:rFonts w:ascii="Times New Roman" w:hAnsi="Times New Roman"/>
                <w:lang w:eastAsia="en-US"/>
              </w:rPr>
              <w:t>png</w:t>
            </w:r>
            <w:proofErr w:type="spellEnd"/>
            <w:r w:rsidRPr="009A600B">
              <w:rPr>
                <w:rFonts w:ascii="Times New Roman" w:hAnsi="Times New Roman"/>
                <w:lang w:eastAsia="en-US"/>
              </w:rPr>
              <w:t xml:space="preserve"> та </w:t>
            </w:r>
            <w:proofErr w:type="spellStart"/>
            <w:r w:rsidRPr="009A600B">
              <w:rPr>
                <w:rFonts w:ascii="Times New Roman" w:hAnsi="Times New Roman"/>
                <w:lang w:eastAsia="en-US"/>
              </w:rPr>
              <w:t>jpeg</w:t>
            </w:r>
            <w:proofErr w:type="spellEnd"/>
            <w:r w:rsidRPr="009A600B">
              <w:rPr>
                <w:rFonts w:ascii="Times New Roman" w:hAnsi="Times New Roman"/>
                <w:lang w:eastAsia="en-US"/>
              </w:rPr>
              <w:t xml:space="preserve"> – інфографіка.</w:t>
            </w:r>
          </w:p>
        </w:tc>
        <w:tc>
          <w:tcPr>
            <w:tcW w:w="1134" w:type="dxa"/>
            <w:vMerge/>
          </w:tcPr>
          <w:p w14:paraId="31310870" w14:textId="77777777" w:rsidR="009A600B" w:rsidRPr="009A600B" w:rsidRDefault="009A600B" w:rsidP="009A600B">
            <w:pPr>
              <w:spacing w:after="0" w:line="240" w:lineRule="auto"/>
              <w:ind w:right="1451"/>
              <w:rPr>
                <w:rFonts w:ascii="Times New Roman" w:hAnsi="Times New Roman"/>
                <w:lang w:eastAsia="en-US"/>
              </w:rPr>
            </w:pPr>
          </w:p>
        </w:tc>
      </w:tr>
      <w:tr w:rsidR="009A600B" w:rsidRPr="009A600B" w14:paraId="778F9369" w14:textId="77777777" w:rsidTr="007430F9">
        <w:trPr>
          <w:trHeight w:val="465"/>
        </w:trPr>
        <w:tc>
          <w:tcPr>
            <w:tcW w:w="1984" w:type="dxa"/>
          </w:tcPr>
          <w:p w14:paraId="2324C811" w14:textId="77777777" w:rsidR="009A600B" w:rsidRPr="009A600B" w:rsidRDefault="009A600B" w:rsidP="009A600B">
            <w:pPr>
              <w:spacing w:after="0" w:line="240" w:lineRule="auto"/>
              <w:ind w:right="-110"/>
              <w:rPr>
                <w:rFonts w:ascii="Times New Roman" w:hAnsi="Times New Roman"/>
                <w:shd w:val="clear" w:color="auto" w:fill="FFFFFF"/>
              </w:rPr>
            </w:pPr>
            <w:r w:rsidRPr="009A600B">
              <w:rPr>
                <w:rFonts w:ascii="Times New Roman" w:hAnsi="Times New Roman"/>
                <w:lang w:eastAsia="en-US"/>
              </w:rPr>
              <w:t>Модуль 4. Основи дій, комунікації та взаємодії в бою</w:t>
            </w:r>
          </w:p>
        </w:tc>
        <w:tc>
          <w:tcPr>
            <w:tcW w:w="7514" w:type="dxa"/>
          </w:tcPr>
          <w:p w14:paraId="551BE94D" w14:textId="77777777" w:rsidR="009A600B" w:rsidRPr="009A600B" w:rsidRDefault="009A600B" w:rsidP="009A600B">
            <w:pPr>
              <w:spacing w:after="0" w:line="240" w:lineRule="auto"/>
              <w:ind w:left="142" w:hanging="108"/>
              <w:jc w:val="both"/>
              <w:rPr>
                <w:rFonts w:ascii="Times New Roman" w:hAnsi="Times New Roman"/>
                <w:b/>
                <w:lang w:eastAsia="en-US"/>
              </w:rPr>
            </w:pPr>
            <w:r w:rsidRPr="009A600B">
              <w:rPr>
                <w:rFonts w:ascii="Times New Roman" w:hAnsi="Times New Roman"/>
                <w:b/>
                <w:lang w:eastAsia="en-US"/>
              </w:rPr>
              <w:t xml:space="preserve">ОСНОВИ ДІЙ, КОМУНІКАЦІЇ ТА ВЗАЄМОДІЇ В БОЮ </w:t>
            </w:r>
          </w:p>
          <w:p w14:paraId="2AD2007F" w14:textId="77777777" w:rsidR="009A600B" w:rsidRPr="009A600B" w:rsidRDefault="009A600B" w:rsidP="009A600B">
            <w:pPr>
              <w:spacing w:after="0" w:line="240" w:lineRule="auto"/>
              <w:ind w:left="142" w:hanging="108"/>
              <w:jc w:val="both"/>
              <w:rPr>
                <w:rFonts w:ascii="Times New Roman" w:hAnsi="Times New Roman"/>
                <w:lang w:eastAsia="en-US"/>
              </w:rPr>
            </w:pPr>
            <w:r w:rsidRPr="009A600B">
              <w:rPr>
                <w:rFonts w:ascii="Times New Roman" w:hAnsi="Times New Roman"/>
                <w:lang w:eastAsia="en-US"/>
              </w:rPr>
              <w:t xml:space="preserve">Навчально-дидактичний </w:t>
            </w:r>
            <w:r w:rsidRPr="009A600B">
              <w:rPr>
                <w:rFonts w:ascii="Times New Roman" w:hAnsi="Times New Roman"/>
                <w:shd w:val="clear" w:color="auto" w:fill="FFFFFF"/>
              </w:rPr>
              <w:t>матеріал</w:t>
            </w:r>
            <w:r w:rsidRPr="009A600B">
              <w:rPr>
                <w:rFonts w:ascii="Times New Roman" w:hAnsi="Times New Roman"/>
                <w:lang w:eastAsia="en-US"/>
              </w:rPr>
              <w:t xml:space="preserve"> представлений у форматі  МР4, </w:t>
            </w:r>
            <w:proofErr w:type="spellStart"/>
            <w:r w:rsidRPr="009A600B">
              <w:rPr>
                <w:rFonts w:ascii="Times New Roman" w:hAnsi="Times New Roman"/>
                <w:lang w:eastAsia="en-US"/>
              </w:rPr>
              <w:t>png</w:t>
            </w:r>
            <w:proofErr w:type="spellEnd"/>
            <w:r w:rsidRPr="009A600B">
              <w:rPr>
                <w:rFonts w:ascii="Times New Roman" w:hAnsi="Times New Roman"/>
                <w:lang w:eastAsia="en-US"/>
              </w:rPr>
              <w:t xml:space="preserve"> та </w:t>
            </w:r>
            <w:proofErr w:type="spellStart"/>
            <w:r w:rsidRPr="009A600B">
              <w:rPr>
                <w:rFonts w:ascii="Times New Roman" w:hAnsi="Times New Roman"/>
                <w:lang w:eastAsia="en-US"/>
              </w:rPr>
              <w:t>jpeg</w:t>
            </w:r>
            <w:proofErr w:type="spellEnd"/>
            <w:r w:rsidRPr="009A600B">
              <w:rPr>
                <w:rFonts w:ascii="Times New Roman" w:hAnsi="Times New Roman"/>
                <w:lang w:eastAsia="en-US"/>
              </w:rPr>
              <w:t xml:space="preserve"> для організації навчання, а саме:</w:t>
            </w:r>
          </w:p>
          <w:p w14:paraId="5569D397" w14:textId="77777777" w:rsidR="009A600B" w:rsidRPr="009A600B" w:rsidRDefault="009A600B" w:rsidP="009A600B">
            <w:pPr>
              <w:numPr>
                <w:ilvl w:val="0"/>
                <w:numId w:val="15"/>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файли МР4  – для демонстрації з теми «Основи дій у бою»;</w:t>
            </w:r>
          </w:p>
          <w:p w14:paraId="57E71E52" w14:textId="77777777" w:rsidR="009A600B" w:rsidRPr="009A600B" w:rsidRDefault="009A600B" w:rsidP="009A600B">
            <w:pPr>
              <w:numPr>
                <w:ilvl w:val="0"/>
                <w:numId w:val="15"/>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файли МР4 – для демонстрації з теми «Основи комунікації в бою»;</w:t>
            </w:r>
          </w:p>
          <w:p w14:paraId="58832128" w14:textId="77777777" w:rsidR="009A600B" w:rsidRPr="009A600B" w:rsidRDefault="009A600B" w:rsidP="009A600B">
            <w:pPr>
              <w:numPr>
                <w:ilvl w:val="0"/>
                <w:numId w:val="15"/>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файли МР4 – для демонстрації з теми «Основи взаємодії в бою»;</w:t>
            </w:r>
          </w:p>
          <w:p w14:paraId="399BCE8D" w14:textId="77777777" w:rsidR="009A600B" w:rsidRPr="009A600B" w:rsidRDefault="009A600B" w:rsidP="009A600B">
            <w:pPr>
              <w:numPr>
                <w:ilvl w:val="0"/>
                <w:numId w:val="15"/>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 xml:space="preserve">файли </w:t>
            </w:r>
            <w:proofErr w:type="spellStart"/>
            <w:r w:rsidRPr="009A600B">
              <w:rPr>
                <w:rFonts w:ascii="Times New Roman" w:hAnsi="Times New Roman"/>
                <w:lang w:eastAsia="en-US"/>
              </w:rPr>
              <w:t>png</w:t>
            </w:r>
            <w:proofErr w:type="spellEnd"/>
            <w:r w:rsidRPr="009A600B">
              <w:rPr>
                <w:rFonts w:ascii="Times New Roman" w:hAnsi="Times New Roman"/>
                <w:lang w:eastAsia="en-US"/>
              </w:rPr>
              <w:t xml:space="preserve"> та </w:t>
            </w:r>
            <w:proofErr w:type="spellStart"/>
            <w:r w:rsidRPr="009A600B">
              <w:rPr>
                <w:rFonts w:ascii="Times New Roman" w:hAnsi="Times New Roman"/>
                <w:lang w:eastAsia="en-US"/>
              </w:rPr>
              <w:t>jpeg</w:t>
            </w:r>
            <w:proofErr w:type="spellEnd"/>
            <w:r w:rsidRPr="009A600B">
              <w:rPr>
                <w:rFonts w:ascii="Times New Roman" w:hAnsi="Times New Roman"/>
                <w:lang w:eastAsia="en-US"/>
              </w:rPr>
              <w:t xml:space="preserve"> – інфографіка.</w:t>
            </w:r>
          </w:p>
        </w:tc>
        <w:tc>
          <w:tcPr>
            <w:tcW w:w="1134" w:type="dxa"/>
            <w:vMerge/>
          </w:tcPr>
          <w:p w14:paraId="294FDAF4" w14:textId="77777777" w:rsidR="009A600B" w:rsidRPr="009A600B" w:rsidRDefault="009A600B" w:rsidP="009A600B">
            <w:pPr>
              <w:spacing w:after="0" w:line="240" w:lineRule="auto"/>
              <w:ind w:right="1451"/>
              <w:rPr>
                <w:rFonts w:ascii="Times New Roman" w:hAnsi="Times New Roman"/>
                <w:lang w:eastAsia="en-US"/>
              </w:rPr>
            </w:pPr>
          </w:p>
        </w:tc>
      </w:tr>
      <w:tr w:rsidR="009A600B" w:rsidRPr="009A600B" w14:paraId="6E80B220" w14:textId="77777777" w:rsidTr="007430F9">
        <w:trPr>
          <w:trHeight w:val="465"/>
        </w:trPr>
        <w:tc>
          <w:tcPr>
            <w:tcW w:w="1984" w:type="dxa"/>
          </w:tcPr>
          <w:p w14:paraId="5A171C01" w14:textId="77777777" w:rsidR="009A600B" w:rsidRPr="009A600B" w:rsidRDefault="009A600B" w:rsidP="009A600B">
            <w:pPr>
              <w:spacing w:after="0" w:line="240" w:lineRule="auto"/>
              <w:ind w:left="35" w:right="-108"/>
              <w:rPr>
                <w:rFonts w:ascii="Times New Roman" w:hAnsi="Times New Roman"/>
                <w:lang w:eastAsia="en-US"/>
              </w:rPr>
            </w:pPr>
            <w:r w:rsidRPr="009A600B">
              <w:rPr>
                <w:rFonts w:ascii="Times New Roman" w:hAnsi="Times New Roman"/>
                <w:lang w:eastAsia="en-US"/>
              </w:rPr>
              <w:t>Модуль 5. Орієнтування на місцевості та інженерна фортифікація</w:t>
            </w:r>
          </w:p>
        </w:tc>
        <w:tc>
          <w:tcPr>
            <w:tcW w:w="7514" w:type="dxa"/>
          </w:tcPr>
          <w:p w14:paraId="439A2BC1" w14:textId="77777777" w:rsidR="009A600B" w:rsidRPr="009A600B" w:rsidRDefault="009A600B" w:rsidP="009A600B">
            <w:pPr>
              <w:spacing w:after="0" w:line="240" w:lineRule="auto"/>
              <w:ind w:left="142" w:hanging="108"/>
              <w:rPr>
                <w:rFonts w:ascii="Times New Roman" w:hAnsi="Times New Roman"/>
                <w:b/>
                <w:lang w:eastAsia="en-US"/>
              </w:rPr>
            </w:pPr>
            <w:r w:rsidRPr="009A600B">
              <w:rPr>
                <w:rFonts w:ascii="Times New Roman" w:hAnsi="Times New Roman"/>
                <w:b/>
                <w:lang w:eastAsia="en-US"/>
              </w:rPr>
              <w:t xml:space="preserve">ОРІЄНТУВАННЯ НА МІСЦЕВОСТІ ТА ІНЖЕНЕРНА ФОРТИФІКАЦІЯ </w:t>
            </w:r>
          </w:p>
          <w:p w14:paraId="0C8D5958" w14:textId="77777777" w:rsidR="009A600B" w:rsidRPr="009A600B" w:rsidRDefault="009A600B" w:rsidP="009A600B">
            <w:pPr>
              <w:spacing w:after="0" w:line="240" w:lineRule="auto"/>
              <w:ind w:left="142" w:hanging="108"/>
              <w:jc w:val="both"/>
              <w:rPr>
                <w:rFonts w:ascii="Times New Roman" w:hAnsi="Times New Roman"/>
                <w:lang w:eastAsia="en-US"/>
              </w:rPr>
            </w:pPr>
            <w:r w:rsidRPr="009A600B">
              <w:rPr>
                <w:rFonts w:ascii="Times New Roman" w:hAnsi="Times New Roman"/>
                <w:lang w:eastAsia="en-US"/>
              </w:rPr>
              <w:t xml:space="preserve">Навчально-дидактичний </w:t>
            </w:r>
            <w:r w:rsidRPr="009A600B">
              <w:rPr>
                <w:rFonts w:ascii="Times New Roman" w:hAnsi="Times New Roman"/>
                <w:shd w:val="clear" w:color="auto" w:fill="FFFFFF"/>
              </w:rPr>
              <w:t>матеріал</w:t>
            </w:r>
            <w:r w:rsidRPr="009A600B">
              <w:rPr>
                <w:rFonts w:ascii="Times New Roman" w:hAnsi="Times New Roman"/>
                <w:lang w:eastAsia="en-US"/>
              </w:rPr>
              <w:t xml:space="preserve"> представлений у форматі  МР4, </w:t>
            </w:r>
            <w:proofErr w:type="spellStart"/>
            <w:r w:rsidRPr="009A600B">
              <w:rPr>
                <w:rFonts w:ascii="Times New Roman" w:hAnsi="Times New Roman"/>
                <w:lang w:eastAsia="en-US"/>
              </w:rPr>
              <w:t>png</w:t>
            </w:r>
            <w:proofErr w:type="spellEnd"/>
            <w:r w:rsidRPr="009A600B">
              <w:rPr>
                <w:rFonts w:ascii="Times New Roman" w:hAnsi="Times New Roman"/>
                <w:lang w:eastAsia="en-US"/>
              </w:rPr>
              <w:t xml:space="preserve"> та </w:t>
            </w:r>
            <w:proofErr w:type="spellStart"/>
            <w:r w:rsidRPr="009A600B">
              <w:rPr>
                <w:rFonts w:ascii="Times New Roman" w:hAnsi="Times New Roman"/>
                <w:lang w:eastAsia="en-US"/>
              </w:rPr>
              <w:t>jpeg</w:t>
            </w:r>
            <w:proofErr w:type="spellEnd"/>
            <w:r w:rsidRPr="009A600B">
              <w:rPr>
                <w:rFonts w:ascii="Times New Roman" w:hAnsi="Times New Roman"/>
                <w:lang w:eastAsia="en-US"/>
              </w:rPr>
              <w:t xml:space="preserve"> для організації навчання, а саме:</w:t>
            </w:r>
          </w:p>
          <w:p w14:paraId="25A92A5C" w14:textId="77777777" w:rsidR="009A600B" w:rsidRPr="009A600B" w:rsidRDefault="009A600B" w:rsidP="009A600B">
            <w:pPr>
              <w:numPr>
                <w:ilvl w:val="0"/>
                <w:numId w:val="16"/>
              </w:numPr>
              <w:tabs>
                <w:tab w:val="left" w:pos="460"/>
                <w:tab w:val="left" w:pos="744"/>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файли МР4  – для демонстрації з теми «Орієнтування на місцевості»;</w:t>
            </w:r>
          </w:p>
          <w:p w14:paraId="65CAD766" w14:textId="77777777" w:rsidR="009A600B" w:rsidRPr="009A600B" w:rsidRDefault="009A600B" w:rsidP="009A600B">
            <w:pPr>
              <w:numPr>
                <w:ilvl w:val="0"/>
                <w:numId w:val="16"/>
              </w:numPr>
              <w:tabs>
                <w:tab w:val="left" w:pos="460"/>
                <w:tab w:val="left" w:pos="744"/>
              </w:tabs>
              <w:spacing w:after="0" w:line="259" w:lineRule="auto"/>
              <w:ind w:left="35" w:firstLine="142"/>
              <w:contextualSpacing/>
              <w:rPr>
                <w:rFonts w:ascii="Times New Roman" w:hAnsi="Times New Roman"/>
                <w:lang w:eastAsia="en-US"/>
              </w:rPr>
            </w:pPr>
            <w:r w:rsidRPr="009A600B">
              <w:rPr>
                <w:rFonts w:ascii="Times New Roman" w:hAnsi="Times New Roman"/>
                <w:lang w:eastAsia="en-US"/>
              </w:rPr>
              <w:t>файли МР4  – для демонстрації з теми «Орієнтування на місцевості за топографічними картами»;</w:t>
            </w:r>
          </w:p>
          <w:p w14:paraId="31B644F0" w14:textId="77777777" w:rsidR="009A600B" w:rsidRPr="009A600B" w:rsidRDefault="009A600B" w:rsidP="009A600B">
            <w:pPr>
              <w:numPr>
                <w:ilvl w:val="0"/>
                <w:numId w:val="16"/>
              </w:numPr>
              <w:tabs>
                <w:tab w:val="left" w:pos="460"/>
                <w:tab w:val="left" w:pos="744"/>
              </w:tabs>
              <w:spacing w:after="0" w:line="259" w:lineRule="auto"/>
              <w:ind w:left="35" w:firstLine="142"/>
              <w:contextualSpacing/>
              <w:rPr>
                <w:rFonts w:ascii="Times New Roman" w:hAnsi="Times New Roman"/>
                <w:lang w:eastAsia="en-US"/>
              </w:rPr>
            </w:pPr>
            <w:r w:rsidRPr="009A600B">
              <w:rPr>
                <w:rFonts w:ascii="Times New Roman" w:hAnsi="Times New Roman"/>
                <w:lang w:eastAsia="en-US"/>
              </w:rPr>
              <w:t>файли МР4 – для демонстрації з теми «Орієнтування на місцевості за допомогою навігаційних приладів»;</w:t>
            </w:r>
          </w:p>
          <w:p w14:paraId="387F7FB5" w14:textId="77777777" w:rsidR="009A600B" w:rsidRPr="009A600B" w:rsidRDefault="009A600B" w:rsidP="009A600B">
            <w:pPr>
              <w:numPr>
                <w:ilvl w:val="0"/>
                <w:numId w:val="16"/>
              </w:numPr>
              <w:tabs>
                <w:tab w:val="left" w:pos="460"/>
                <w:tab w:val="left" w:pos="744"/>
              </w:tabs>
              <w:spacing w:after="0" w:line="259" w:lineRule="auto"/>
              <w:ind w:left="35" w:firstLine="142"/>
              <w:contextualSpacing/>
              <w:rPr>
                <w:rFonts w:ascii="Times New Roman" w:hAnsi="Times New Roman"/>
                <w:lang w:eastAsia="en-US"/>
              </w:rPr>
            </w:pPr>
            <w:r w:rsidRPr="009A600B">
              <w:rPr>
                <w:rFonts w:ascii="Times New Roman" w:hAnsi="Times New Roman"/>
                <w:lang w:eastAsia="en-US"/>
              </w:rPr>
              <w:t>файли МР4 – для демонстрації з теми «Інженерна фортифікація»;</w:t>
            </w:r>
          </w:p>
          <w:p w14:paraId="0E531866" w14:textId="77777777" w:rsidR="009A600B" w:rsidRPr="009A600B" w:rsidRDefault="009A600B" w:rsidP="009A600B">
            <w:pPr>
              <w:numPr>
                <w:ilvl w:val="0"/>
                <w:numId w:val="16"/>
              </w:numPr>
              <w:tabs>
                <w:tab w:val="left" w:pos="460"/>
                <w:tab w:val="left" w:pos="744"/>
              </w:tabs>
              <w:spacing w:after="0" w:line="259" w:lineRule="auto"/>
              <w:ind w:left="35" w:firstLine="142"/>
              <w:contextualSpacing/>
              <w:rPr>
                <w:rFonts w:ascii="Times New Roman" w:hAnsi="Times New Roman"/>
                <w:lang w:eastAsia="en-US"/>
              </w:rPr>
            </w:pPr>
            <w:r w:rsidRPr="009A600B">
              <w:rPr>
                <w:rFonts w:ascii="Times New Roman" w:hAnsi="Times New Roman"/>
                <w:lang w:eastAsia="en-US"/>
              </w:rPr>
              <w:t>файли МР4 – для демонстрації з теми «Вибухові засоби»;</w:t>
            </w:r>
          </w:p>
          <w:p w14:paraId="24DBCC23" w14:textId="77777777" w:rsidR="009A600B" w:rsidRPr="009A600B" w:rsidRDefault="009A600B" w:rsidP="009A600B">
            <w:pPr>
              <w:numPr>
                <w:ilvl w:val="0"/>
                <w:numId w:val="16"/>
              </w:numPr>
              <w:tabs>
                <w:tab w:val="left" w:pos="460"/>
                <w:tab w:val="left" w:pos="744"/>
              </w:tabs>
              <w:spacing w:after="0" w:line="259" w:lineRule="auto"/>
              <w:ind w:left="35" w:firstLine="142"/>
              <w:contextualSpacing/>
              <w:rPr>
                <w:rFonts w:ascii="Times New Roman" w:hAnsi="Times New Roman"/>
                <w:lang w:eastAsia="en-US"/>
              </w:rPr>
            </w:pPr>
            <w:r w:rsidRPr="009A600B">
              <w:rPr>
                <w:rFonts w:ascii="Times New Roman" w:hAnsi="Times New Roman"/>
                <w:lang w:eastAsia="en-US"/>
              </w:rPr>
              <w:t>файли МР4 – для демонстрації з теми «Особливості інженерних спеціальностей»;</w:t>
            </w:r>
          </w:p>
          <w:p w14:paraId="1F330E58" w14:textId="77777777" w:rsidR="009A600B" w:rsidRPr="009A600B" w:rsidRDefault="009A600B" w:rsidP="009A600B">
            <w:pPr>
              <w:numPr>
                <w:ilvl w:val="0"/>
                <w:numId w:val="16"/>
              </w:numPr>
              <w:tabs>
                <w:tab w:val="left" w:pos="460"/>
                <w:tab w:val="left" w:pos="744"/>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 xml:space="preserve">файли </w:t>
            </w:r>
            <w:proofErr w:type="spellStart"/>
            <w:r w:rsidRPr="009A600B">
              <w:rPr>
                <w:rFonts w:ascii="Times New Roman" w:hAnsi="Times New Roman"/>
                <w:lang w:eastAsia="en-US"/>
              </w:rPr>
              <w:t>png</w:t>
            </w:r>
            <w:proofErr w:type="spellEnd"/>
            <w:r w:rsidRPr="009A600B">
              <w:rPr>
                <w:rFonts w:ascii="Times New Roman" w:hAnsi="Times New Roman"/>
                <w:lang w:eastAsia="en-US"/>
              </w:rPr>
              <w:t xml:space="preserve"> та </w:t>
            </w:r>
            <w:proofErr w:type="spellStart"/>
            <w:r w:rsidRPr="009A600B">
              <w:rPr>
                <w:rFonts w:ascii="Times New Roman" w:hAnsi="Times New Roman"/>
                <w:lang w:eastAsia="en-US"/>
              </w:rPr>
              <w:t>jpeg</w:t>
            </w:r>
            <w:proofErr w:type="spellEnd"/>
            <w:r w:rsidRPr="009A600B">
              <w:rPr>
                <w:rFonts w:ascii="Times New Roman" w:hAnsi="Times New Roman"/>
                <w:lang w:eastAsia="en-US"/>
              </w:rPr>
              <w:t xml:space="preserve"> – інфографіка.</w:t>
            </w:r>
          </w:p>
        </w:tc>
        <w:tc>
          <w:tcPr>
            <w:tcW w:w="1134" w:type="dxa"/>
            <w:vMerge/>
          </w:tcPr>
          <w:p w14:paraId="04B9FF38" w14:textId="77777777" w:rsidR="009A600B" w:rsidRPr="009A600B" w:rsidRDefault="009A600B" w:rsidP="009A600B">
            <w:pPr>
              <w:spacing w:after="0" w:line="240" w:lineRule="auto"/>
              <w:ind w:right="1451"/>
              <w:rPr>
                <w:rFonts w:ascii="Times New Roman" w:hAnsi="Times New Roman"/>
                <w:lang w:eastAsia="en-US"/>
              </w:rPr>
            </w:pPr>
          </w:p>
        </w:tc>
      </w:tr>
      <w:tr w:rsidR="009A600B" w:rsidRPr="009A600B" w14:paraId="4EF2EFEA" w14:textId="77777777" w:rsidTr="007430F9">
        <w:trPr>
          <w:trHeight w:val="465"/>
        </w:trPr>
        <w:tc>
          <w:tcPr>
            <w:tcW w:w="1984" w:type="dxa"/>
          </w:tcPr>
          <w:p w14:paraId="5A3E6AF6" w14:textId="77777777" w:rsidR="009A600B" w:rsidRPr="009A600B" w:rsidRDefault="009A600B" w:rsidP="009A600B">
            <w:pPr>
              <w:spacing w:after="0" w:line="240" w:lineRule="auto"/>
              <w:ind w:left="35" w:right="-108"/>
              <w:rPr>
                <w:rFonts w:ascii="Times New Roman" w:hAnsi="Times New Roman"/>
                <w:lang w:eastAsia="en-US"/>
              </w:rPr>
            </w:pPr>
            <w:r w:rsidRPr="009A600B">
              <w:rPr>
                <w:rFonts w:ascii="Times New Roman" w:hAnsi="Times New Roman"/>
                <w:lang w:eastAsia="en-US"/>
              </w:rPr>
              <w:t xml:space="preserve">Модуль 6. </w:t>
            </w:r>
            <w:proofErr w:type="spellStart"/>
            <w:r w:rsidRPr="009A600B">
              <w:rPr>
                <w:rFonts w:ascii="Times New Roman" w:hAnsi="Times New Roman"/>
                <w:lang w:eastAsia="en-US"/>
              </w:rPr>
              <w:t>Домедична</w:t>
            </w:r>
            <w:proofErr w:type="spellEnd"/>
            <w:r w:rsidRPr="009A600B">
              <w:rPr>
                <w:rFonts w:ascii="Times New Roman" w:hAnsi="Times New Roman"/>
                <w:lang w:eastAsia="en-US"/>
              </w:rPr>
              <w:t xml:space="preserve"> </w:t>
            </w:r>
            <w:r w:rsidRPr="009A600B">
              <w:rPr>
                <w:rFonts w:ascii="Times New Roman" w:hAnsi="Times New Roman"/>
                <w:lang w:eastAsia="en-US"/>
              </w:rPr>
              <w:lastRenderedPageBreak/>
              <w:t>допомога в умовах бою</w:t>
            </w:r>
          </w:p>
        </w:tc>
        <w:tc>
          <w:tcPr>
            <w:tcW w:w="7514" w:type="dxa"/>
          </w:tcPr>
          <w:p w14:paraId="279A4A97" w14:textId="77777777" w:rsidR="009A600B" w:rsidRPr="009A600B" w:rsidRDefault="009A600B" w:rsidP="009A600B">
            <w:pPr>
              <w:spacing w:after="0" w:line="240" w:lineRule="auto"/>
              <w:ind w:left="142" w:hanging="108"/>
              <w:jc w:val="both"/>
              <w:rPr>
                <w:rFonts w:ascii="Times New Roman" w:hAnsi="Times New Roman"/>
                <w:b/>
                <w:lang w:eastAsia="en-US"/>
              </w:rPr>
            </w:pPr>
            <w:r w:rsidRPr="009A600B">
              <w:rPr>
                <w:rFonts w:ascii="Times New Roman" w:hAnsi="Times New Roman"/>
                <w:b/>
                <w:lang w:eastAsia="en-US"/>
              </w:rPr>
              <w:lastRenderedPageBreak/>
              <w:t xml:space="preserve">ДОМЕДИЧНА ДОПОМОГА В УМОВАХ БОЮ </w:t>
            </w:r>
          </w:p>
          <w:p w14:paraId="652C59EC" w14:textId="77777777" w:rsidR="009A600B" w:rsidRPr="009A600B" w:rsidRDefault="009A600B" w:rsidP="009A600B">
            <w:pPr>
              <w:spacing w:after="0" w:line="240" w:lineRule="auto"/>
              <w:ind w:left="142" w:hanging="108"/>
              <w:jc w:val="both"/>
              <w:rPr>
                <w:rFonts w:ascii="Times New Roman" w:hAnsi="Times New Roman"/>
                <w:lang w:eastAsia="en-US"/>
              </w:rPr>
            </w:pPr>
            <w:r w:rsidRPr="009A600B">
              <w:rPr>
                <w:rFonts w:ascii="Times New Roman" w:hAnsi="Times New Roman"/>
                <w:lang w:eastAsia="en-US"/>
              </w:rPr>
              <w:t xml:space="preserve">Навчально-дидактичний </w:t>
            </w:r>
            <w:r w:rsidRPr="009A600B">
              <w:rPr>
                <w:rFonts w:ascii="Times New Roman" w:hAnsi="Times New Roman"/>
                <w:shd w:val="clear" w:color="auto" w:fill="FFFFFF"/>
              </w:rPr>
              <w:t>матеріал</w:t>
            </w:r>
            <w:r w:rsidRPr="009A600B">
              <w:rPr>
                <w:rFonts w:ascii="Times New Roman" w:hAnsi="Times New Roman"/>
                <w:lang w:eastAsia="en-US"/>
              </w:rPr>
              <w:t xml:space="preserve"> представлений у форматі  МР4, </w:t>
            </w:r>
            <w:proofErr w:type="spellStart"/>
            <w:r w:rsidRPr="009A600B">
              <w:rPr>
                <w:rFonts w:ascii="Times New Roman" w:hAnsi="Times New Roman"/>
                <w:lang w:eastAsia="en-US"/>
              </w:rPr>
              <w:t>png</w:t>
            </w:r>
            <w:proofErr w:type="spellEnd"/>
            <w:r w:rsidRPr="009A600B">
              <w:rPr>
                <w:rFonts w:ascii="Times New Roman" w:hAnsi="Times New Roman"/>
                <w:lang w:eastAsia="en-US"/>
              </w:rPr>
              <w:t xml:space="preserve"> та </w:t>
            </w:r>
            <w:proofErr w:type="spellStart"/>
            <w:r w:rsidRPr="009A600B">
              <w:rPr>
                <w:rFonts w:ascii="Times New Roman" w:hAnsi="Times New Roman"/>
                <w:lang w:eastAsia="en-US"/>
              </w:rPr>
              <w:t>jpeg</w:t>
            </w:r>
            <w:proofErr w:type="spellEnd"/>
            <w:r w:rsidRPr="009A600B">
              <w:rPr>
                <w:rFonts w:ascii="Times New Roman" w:hAnsi="Times New Roman"/>
                <w:lang w:eastAsia="en-US"/>
              </w:rPr>
              <w:t xml:space="preserve"> для організації навчання, а саме:</w:t>
            </w:r>
          </w:p>
          <w:p w14:paraId="71828F1E" w14:textId="77777777" w:rsidR="009A600B" w:rsidRPr="009A600B" w:rsidRDefault="009A600B" w:rsidP="009A600B">
            <w:pPr>
              <w:numPr>
                <w:ilvl w:val="0"/>
                <w:numId w:val="17"/>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lastRenderedPageBreak/>
              <w:t>файли МР4  – для демонстрації з теми «Протоколи ТССС»;</w:t>
            </w:r>
          </w:p>
          <w:p w14:paraId="38B970AE" w14:textId="77777777" w:rsidR="009A600B" w:rsidRPr="009A600B" w:rsidRDefault="009A600B" w:rsidP="009A600B">
            <w:pPr>
              <w:numPr>
                <w:ilvl w:val="0"/>
                <w:numId w:val="17"/>
              </w:numPr>
              <w:tabs>
                <w:tab w:val="left" w:pos="460"/>
              </w:tabs>
              <w:spacing w:after="0" w:line="259" w:lineRule="auto"/>
              <w:ind w:left="35" w:firstLine="142"/>
              <w:contextualSpacing/>
              <w:rPr>
                <w:rFonts w:ascii="Times New Roman" w:hAnsi="Times New Roman"/>
                <w:lang w:eastAsia="en-US"/>
              </w:rPr>
            </w:pPr>
            <w:r w:rsidRPr="009A600B">
              <w:rPr>
                <w:rFonts w:ascii="Times New Roman" w:hAnsi="Times New Roman"/>
                <w:lang w:eastAsia="en-US"/>
              </w:rPr>
              <w:t>файли МР4 – для демонстрації з теми «Надання допомоги на етапі тактичних умов. Алгоритм MARCH»;</w:t>
            </w:r>
          </w:p>
          <w:p w14:paraId="3D248393" w14:textId="77777777" w:rsidR="009A600B" w:rsidRPr="009A600B" w:rsidRDefault="009A600B" w:rsidP="009A600B">
            <w:pPr>
              <w:numPr>
                <w:ilvl w:val="0"/>
                <w:numId w:val="17"/>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файли МР4 – для демонстрації з теми  «Військові професії. Бойові медики»;</w:t>
            </w:r>
          </w:p>
          <w:p w14:paraId="3CD8795E" w14:textId="77777777" w:rsidR="009A600B" w:rsidRPr="009A600B" w:rsidRDefault="009A600B" w:rsidP="009A600B">
            <w:pPr>
              <w:numPr>
                <w:ilvl w:val="0"/>
                <w:numId w:val="17"/>
              </w:numPr>
              <w:tabs>
                <w:tab w:val="left" w:pos="460"/>
              </w:tabs>
              <w:spacing w:after="0" w:line="240" w:lineRule="auto"/>
              <w:ind w:left="35" w:firstLine="142"/>
              <w:contextualSpacing/>
              <w:jc w:val="both"/>
              <w:rPr>
                <w:rFonts w:ascii="Times New Roman" w:hAnsi="Times New Roman"/>
                <w:lang w:eastAsia="en-US"/>
              </w:rPr>
            </w:pPr>
            <w:r w:rsidRPr="009A600B">
              <w:rPr>
                <w:rFonts w:ascii="Times New Roman" w:hAnsi="Times New Roman"/>
                <w:lang w:eastAsia="en-US"/>
              </w:rPr>
              <w:t xml:space="preserve">файли </w:t>
            </w:r>
            <w:proofErr w:type="spellStart"/>
            <w:r w:rsidRPr="009A600B">
              <w:rPr>
                <w:rFonts w:ascii="Times New Roman" w:hAnsi="Times New Roman"/>
                <w:lang w:eastAsia="en-US"/>
              </w:rPr>
              <w:t>png</w:t>
            </w:r>
            <w:proofErr w:type="spellEnd"/>
            <w:r w:rsidRPr="009A600B">
              <w:rPr>
                <w:rFonts w:ascii="Times New Roman" w:hAnsi="Times New Roman"/>
                <w:lang w:eastAsia="en-US"/>
              </w:rPr>
              <w:t xml:space="preserve"> та </w:t>
            </w:r>
            <w:proofErr w:type="spellStart"/>
            <w:r w:rsidRPr="009A600B">
              <w:rPr>
                <w:rFonts w:ascii="Times New Roman" w:hAnsi="Times New Roman"/>
                <w:lang w:eastAsia="en-US"/>
              </w:rPr>
              <w:t>jpeg</w:t>
            </w:r>
            <w:proofErr w:type="spellEnd"/>
            <w:r w:rsidRPr="009A600B">
              <w:rPr>
                <w:rFonts w:ascii="Times New Roman" w:hAnsi="Times New Roman"/>
                <w:lang w:eastAsia="en-US"/>
              </w:rPr>
              <w:t xml:space="preserve"> – інфографіка.</w:t>
            </w:r>
          </w:p>
        </w:tc>
        <w:tc>
          <w:tcPr>
            <w:tcW w:w="1134" w:type="dxa"/>
            <w:vMerge/>
          </w:tcPr>
          <w:p w14:paraId="57B4D241" w14:textId="77777777" w:rsidR="009A600B" w:rsidRPr="009A600B" w:rsidRDefault="009A600B" w:rsidP="009A600B">
            <w:pPr>
              <w:spacing w:after="0" w:line="240" w:lineRule="auto"/>
              <w:ind w:right="1451"/>
              <w:rPr>
                <w:rFonts w:ascii="Times New Roman" w:hAnsi="Times New Roman"/>
                <w:lang w:eastAsia="en-US"/>
              </w:rPr>
            </w:pPr>
          </w:p>
        </w:tc>
      </w:tr>
      <w:tr w:rsidR="009A600B" w:rsidRPr="009A600B" w14:paraId="1516689F" w14:textId="77777777" w:rsidTr="007430F9">
        <w:trPr>
          <w:trHeight w:val="465"/>
        </w:trPr>
        <w:tc>
          <w:tcPr>
            <w:tcW w:w="9498" w:type="dxa"/>
            <w:gridSpan w:val="2"/>
          </w:tcPr>
          <w:p w14:paraId="58EAB7DA" w14:textId="77777777" w:rsidR="009A600B" w:rsidRPr="009A600B" w:rsidRDefault="009A600B" w:rsidP="009A600B">
            <w:pPr>
              <w:tabs>
                <w:tab w:val="left" w:pos="8965"/>
              </w:tabs>
              <w:spacing w:after="0" w:line="240" w:lineRule="auto"/>
              <w:jc w:val="center"/>
              <w:rPr>
                <w:rFonts w:ascii="Times New Roman" w:hAnsi="Times New Roman"/>
                <w:b/>
                <w:lang w:eastAsia="en-US"/>
              </w:rPr>
            </w:pPr>
            <w:r w:rsidRPr="009A600B">
              <w:rPr>
                <w:rFonts w:ascii="Times New Roman" w:hAnsi="Times New Roman"/>
                <w:b/>
                <w:lang w:eastAsia="en-US"/>
              </w:rPr>
              <w:lastRenderedPageBreak/>
              <w:t>ІГРИ QUIZ ДІТИ  Захист України</w:t>
            </w:r>
          </w:p>
          <w:p w14:paraId="3F9C09DA" w14:textId="77777777" w:rsidR="009A600B" w:rsidRPr="009A600B" w:rsidRDefault="009A600B" w:rsidP="009A600B">
            <w:pPr>
              <w:tabs>
                <w:tab w:val="left" w:pos="8965"/>
              </w:tabs>
              <w:spacing w:after="0" w:line="240" w:lineRule="auto"/>
              <w:jc w:val="center"/>
              <w:rPr>
                <w:rFonts w:ascii="Times New Roman" w:hAnsi="Times New Roman"/>
                <w:b/>
                <w:lang w:eastAsia="en-US"/>
              </w:rPr>
            </w:pPr>
            <w:r w:rsidRPr="009A600B">
              <w:rPr>
                <w:rFonts w:ascii="Times New Roman" w:hAnsi="Times New Roman"/>
                <w:lang w:eastAsia="en-US"/>
              </w:rPr>
              <w:t>Дидактичний матеріал подано у формі мультимедійного контенту, що відповідає віковим та психологічним особливостям здобувачів освіти.</w:t>
            </w:r>
          </w:p>
        </w:tc>
        <w:tc>
          <w:tcPr>
            <w:tcW w:w="1134" w:type="dxa"/>
            <w:vMerge/>
          </w:tcPr>
          <w:p w14:paraId="6032B9FF" w14:textId="77777777" w:rsidR="009A600B" w:rsidRPr="009A600B" w:rsidRDefault="009A600B" w:rsidP="009A600B">
            <w:pPr>
              <w:spacing w:after="0" w:line="240" w:lineRule="auto"/>
              <w:ind w:right="1451"/>
              <w:rPr>
                <w:rFonts w:ascii="Times New Roman" w:hAnsi="Times New Roman"/>
                <w:b/>
                <w:sz w:val="24"/>
                <w:szCs w:val="24"/>
                <w:lang w:eastAsia="en-US"/>
              </w:rPr>
            </w:pPr>
          </w:p>
        </w:tc>
      </w:tr>
      <w:tr w:rsidR="009A600B" w:rsidRPr="009A600B" w14:paraId="0B466556" w14:textId="77777777" w:rsidTr="007430F9">
        <w:trPr>
          <w:trHeight w:val="465"/>
        </w:trPr>
        <w:tc>
          <w:tcPr>
            <w:tcW w:w="1984" w:type="dxa"/>
          </w:tcPr>
          <w:p w14:paraId="17B84E57" w14:textId="77777777" w:rsidR="009A600B" w:rsidRPr="009A600B" w:rsidRDefault="009A600B" w:rsidP="009A600B">
            <w:pPr>
              <w:spacing w:after="0" w:line="240" w:lineRule="auto"/>
              <w:ind w:left="35" w:right="-108"/>
              <w:rPr>
                <w:rFonts w:ascii="Times New Roman" w:hAnsi="Times New Roman"/>
                <w:lang w:eastAsia="en-US"/>
              </w:rPr>
            </w:pPr>
            <w:r w:rsidRPr="009A600B">
              <w:rPr>
                <w:rFonts w:ascii="Times New Roman" w:hAnsi="Times New Roman"/>
                <w:lang w:eastAsia="en-US"/>
              </w:rPr>
              <w:t>Модулі 1 – 6</w:t>
            </w:r>
          </w:p>
          <w:p w14:paraId="14A22A63" w14:textId="77777777" w:rsidR="009A600B" w:rsidRPr="009A600B" w:rsidRDefault="009A600B" w:rsidP="009A600B">
            <w:pPr>
              <w:spacing w:after="0" w:line="240" w:lineRule="auto"/>
              <w:ind w:right="-110"/>
              <w:rPr>
                <w:rFonts w:ascii="Times New Roman" w:hAnsi="Times New Roman"/>
                <w:shd w:val="clear" w:color="auto" w:fill="FFFFFF"/>
              </w:rPr>
            </w:pPr>
          </w:p>
        </w:tc>
        <w:tc>
          <w:tcPr>
            <w:tcW w:w="7514" w:type="dxa"/>
          </w:tcPr>
          <w:p w14:paraId="2C40D615" w14:textId="77777777" w:rsidR="009A600B" w:rsidRPr="009A600B" w:rsidRDefault="009A600B" w:rsidP="009A600B">
            <w:pPr>
              <w:spacing w:after="0" w:line="240" w:lineRule="auto"/>
              <w:ind w:right="-108"/>
              <w:jc w:val="both"/>
              <w:rPr>
                <w:rFonts w:ascii="Times New Roman" w:hAnsi="Times New Roman"/>
                <w:lang w:eastAsia="en-US"/>
              </w:rPr>
            </w:pPr>
            <w:r w:rsidRPr="009A600B">
              <w:rPr>
                <w:rFonts w:ascii="Times New Roman" w:hAnsi="Times New Roman"/>
                <w:lang w:eastAsia="en-US"/>
              </w:rPr>
              <w:t xml:space="preserve">Матеріал у системі представлений у форматі  МР4 та об’єднано за модулями, а саме: </w:t>
            </w:r>
          </w:p>
          <w:p w14:paraId="4E61AD5C" w14:textId="77777777" w:rsidR="009A600B" w:rsidRPr="009A600B" w:rsidRDefault="009A600B" w:rsidP="009A600B">
            <w:pPr>
              <w:numPr>
                <w:ilvl w:val="0"/>
                <w:numId w:val="18"/>
              </w:numPr>
              <w:tabs>
                <w:tab w:val="left" w:pos="460"/>
              </w:tabs>
              <w:spacing w:after="0" w:line="240" w:lineRule="auto"/>
              <w:ind w:left="35" w:right="-108" w:firstLine="142"/>
              <w:contextualSpacing/>
              <w:jc w:val="both"/>
              <w:rPr>
                <w:rFonts w:ascii="Times New Roman" w:hAnsi="Times New Roman"/>
                <w:lang w:eastAsia="en-US"/>
              </w:rPr>
            </w:pPr>
            <w:r w:rsidRPr="009A600B">
              <w:rPr>
                <w:rFonts w:ascii="Times New Roman" w:hAnsi="Times New Roman"/>
                <w:lang w:eastAsia="en-US"/>
              </w:rPr>
              <w:t>файли МР4 – для демонстрації підготовчих відео;</w:t>
            </w:r>
          </w:p>
          <w:p w14:paraId="14447213" w14:textId="77777777" w:rsidR="009A600B" w:rsidRPr="009A600B" w:rsidRDefault="009A600B" w:rsidP="009A600B">
            <w:pPr>
              <w:numPr>
                <w:ilvl w:val="0"/>
                <w:numId w:val="18"/>
              </w:numPr>
              <w:tabs>
                <w:tab w:val="left" w:pos="460"/>
              </w:tabs>
              <w:spacing w:after="0" w:line="259" w:lineRule="auto"/>
              <w:ind w:left="35" w:firstLine="142"/>
              <w:contextualSpacing/>
              <w:rPr>
                <w:rFonts w:ascii="Times New Roman" w:hAnsi="Times New Roman"/>
                <w:lang w:eastAsia="en-US"/>
              </w:rPr>
            </w:pPr>
            <w:r w:rsidRPr="009A600B">
              <w:rPr>
                <w:rFonts w:ascii="Times New Roman" w:hAnsi="Times New Roman"/>
                <w:lang w:eastAsia="en-US"/>
              </w:rPr>
              <w:t>файли МР4 – для демонстрації тестових запитань до відео;</w:t>
            </w:r>
          </w:p>
          <w:p w14:paraId="20D8F99A" w14:textId="77777777" w:rsidR="009A600B" w:rsidRPr="009A600B" w:rsidRDefault="009A600B" w:rsidP="009A600B">
            <w:pPr>
              <w:numPr>
                <w:ilvl w:val="0"/>
                <w:numId w:val="18"/>
              </w:numPr>
              <w:tabs>
                <w:tab w:val="left" w:pos="460"/>
              </w:tabs>
              <w:spacing w:after="0" w:line="259" w:lineRule="auto"/>
              <w:ind w:left="35" w:firstLine="142"/>
              <w:contextualSpacing/>
              <w:rPr>
                <w:rFonts w:ascii="Times New Roman" w:hAnsi="Times New Roman"/>
                <w:lang w:eastAsia="en-US"/>
              </w:rPr>
            </w:pPr>
            <w:r w:rsidRPr="009A600B">
              <w:rPr>
                <w:rFonts w:ascii="Times New Roman" w:hAnsi="Times New Roman"/>
                <w:lang w:eastAsia="en-US"/>
              </w:rPr>
              <w:t>файли МР4 – для демонстрації завдань гри</w:t>
            </w:r>
            <w:r w:rsidRPr="009A600B">
              <w:rPr>
                <w:lang w:eastAsia="en-US"/>
              </w:rPr>
              <w:t xml:space="preserve"> </w:t>
            </w:r>
            <w:r w:rsidRPr="009A600B">
              <w:rPr>
                <w:rFonts w:ascii="Times New Roman" w:hAnsi="Times New Roman"/>
                <w:lang w:eastAsia="en-US"/>
              </w:rPr>
              <w:t>QUIZ ДІТИ  Захист України.</w:t>
            </w:r>
          </w:p>
        </w:tc>
        <w:tc>
          <w:tcPr>
            <w:tcW w:w="1134" w:type="dxa"/>
            <w:vMerge/>
          </w:tcPr>
          <w:p w14:paraId="3EEC5359" w14:textId="77777777" w:rsidR="009A600B" w:rsidRPr="009A600B" w:rsidRDefault="009A600B" w:rsidP="009A600B">
            <w:pPr>
              <w:spacing w:after="0" w:line="240" w:lineRule="auto"/>
              <w:ind w:right="-108"/>
              <w:jc w:val="center"/>
              <w:rPr>
                <w:rFonts w:ascii="Times New Roman" w:hAnsi="Times New Roman"/>
                <w:lang w:eastAsia="en-US"/>
              </w:rPr>
            </w:pPr>
          </w:p>
        </w:tc>
      </w:tr>
    </w:tbl>
    <w:p w14:paraId="647DD4DF" w14:textId="74E9C801" w:rsidR="0054710D" w:rsidRDefault="0054710D" w:rsidP="0054710D">
      <w:pPr>
        <w:spacing w:after="160" w:line="275" w:lineRule="auto"/>
        <w:jc w:val="both"/>
        <w:rPr>
          <w:rFonts w:ascii="Times New Roman" w:hAnsi="Times New Roman"/>
          <w:sz w:val="24"/>
          <w:szCs w:val="24"/>
        </w:rPr>
      </w:pPr>
    </w:p>
    <w:sectPr w:rsidR="0054710D" w:rsidSect="00534AF2">
      <w:pgSz w:w="11906" w:h="16838"/>
      <w:pgMar w:top="851" w:right="851" w:bottom="851" w:left="1418"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1"/>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3E7"/>
    <w:multiLevelType w:val="hybridMultilevel"/>
    <w:tmpl w:val="BBB46E02"/>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15:restartNumberingAfterBreak="0">
    <w:nsid w:val="03126B14"/>
    <w:multiLevelType w:val="hybridMultilevel"/>
    <w:tmpl w:val="50D8E6F2"/>
    <w:lvl w:ilvl="0" w:tplc="0419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1255A4C"/>
    <w:multiLevelType w:val="hybridMultilevel"/>
    <w:tmpl w:val="A2E240FC"/>
    <w:lvl w:ilvl="0" w:tplc="0419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8F813E7"/>
    <w:multiLevelType w:val="hybridMultilevel"/>
    <w:tmpl w:val="77FC7430"/>
    <w:lvl w:ilvl="0" w:tplc="0419000D">
      <w:start w:val="1"/>
      <w:numFmt w:val="bullet"/>
      <w:lvlText w:val=""/>
      <w:lvlJc w:val="left"/>
      <w:pPr>
        <w:ind w:left="394" w:hanging="360"/>
      </w:pPr>
      <w:rPr>
        <w:rFonts w:ascii="Wingdings" w:hAnsi="Wingding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4" w15:restartNumberingAfterBreak="0">
    <w:nsid w:val="1B00764A"/>
    <w:multiLevelType w:val="hybridMultilevel"/>
    <w:tmpl w:val="9A44B42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21422586"/>
    <w:multiLevelType w:val="hybridMultilevel"/>
    <w:tmpl w:val="71DA2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462250"/>
    <w:multiLevelType w:val="hybridMultilevel"/>
    <w:tmpl w:val="F63034C4"/>
    <w:lvl w:ilvl="0" w:tplc="0419000B">
      <w:start w:val="1"/>
      <w:numFmt w:val="bullet"/>
      <w:lvlText w:val=""/>
      <w:lvlJc w:val="left"/>
      <w:pPr>
        <w:ind w:left="5039" w:hanging="360"/>
      </w:pPr>
      <w:rPr>
        <w:rFonts w:ascii="Wingdings" w:hAnsi="Wingdings" w:hint="default"/>
        <w:b/>
        <w:sz w:val="24"/>
        <w:szCs w:val="24"/>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E9D695F"/>
    <w:multiLevelType w:val="hybridMultilevel"/>
    <w:tmpl w:val="3CCE32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72959C3"/>
    <w:multiLevelType w:val="hybridMultilevel"/>
    <w:tmpl w:val="357405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40C45D8"/>
    <w:multiLevelType w:val="hybridMultilevel"/>
    <w:tmpl w:val="7CB2460A"/>
    <w:lvl w:ilvl="0" w:tplc="8460EA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6E21B67"/>
    <w:multiLevelType w:val="hybridMultilevel"/>
    <w:tmpl w:val="CB3681F8"/>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15:restartNumberingAfterBreak="0">
    <w:nsid w:val="49B56A9F"/>
    <w:multiLevelType w:val="hybridMultilevel"/>
    <w:tmpl w:val="72BC1B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23E67A5"/>
    <w:multiLevelType w:val="hybridMultilevel"/>
    <w:tmpl w:val="EE1C43D2"/>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15:restartNumberingAfterBreak="0">
    <w:nsid w:val="59364635"/>
    <w:multiLevelType w:val="multilevel"/>
    <w:tmpl w:val="30C07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5346EC"/>
    <w:multiLevelType w:val="hybridMultilevel"/>
    <w:tmpl w:val="3F5AB5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DA5B26"/>
    <w:multiLevelType w:val="multilevel"/>
    <w:tmpl w:val="10700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08150B0"/>
    <w:multiLevelType w:val="multilevel"/>
    <w:tmpl w:val="6FA221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B151DD"/>
    <w:multiLevelType w:val="multilevel"/>
    <w:tmpl w:val="82883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7"/>
  </w:num>
  <w:num w:numId="3">
    <w:abstractNumId w:val="6"/>
  </w:num>
  <w:num w:numId="4">
    <w:abstractNumId w:val="7"/>
  </w:num>
  <w:num w:numId="5">
    <w:abstractNumId w:val="8"/>
  </w:num>
  <w:num w:numId="6">
    <w:abstractNumId w:val="5"/>
  </w:num>
  <w:num w:numId="7">
    <w:abstractNumId w:val="11"/>
  </w:num>
  <w:num w:numId="8">
    <w:abstractNumId w:val="13"/>
  </w:num>
  <w:num w:numId="9">
    <w:abstractNumId w:val="16"/>
  </w:num>
  <w:num w:numId="10">
    <w:abstractNumId w:val="4"/>
  </w:num>
  <w:num w:numId="11">
    <w:abstractNumId w:val="9"/>
  </w:num>
  <w:num w:numId="12">
    <w:abstractNumId w:val="10"/>
  </w:num>
  <w:num w:numId="13">
    <w:abstractNumId w:val="14"/>
  </w:num>
  <w:num w:numId="14">
    <w:abstractNumId w:val="12"/>
  </w:num>
  <w:num w:numId="15">
    <w:abstractNumId w:val="0"/>
  </w:num>
  <w:num w:numId="16">
    <w:abstractNumId w:val="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01"/>
    <w:rsid w:val="00014B11"/>
    <w:rsid w:val="00016663"/>
    <w:rsid w:val="00073B69"/>
    <w:rsid w:val="000969E7"/>
    <w:rsid w:val="000C225D"/>
    <w:rsid w:val="000D33CD"/>
    <w:rsid w:val="000D6CE0"/>
    <w:rsid w:val="000F5A91"/>
    <w:rsid w:val="00111062"/>
    <w:rsid w:val="00122816"/>
    <w:rsid w:val="00150C64"/>
    <w:rsid w:val="001F7744"/>
    <w:rsid w:val="00250B75"/>
    <w:rsid w:val="00291C28"/>
    <w:rsid w:val="0029457C"/>
    <w:rsid w:val="002C204E"/>
    <w:rsid w:val="002D2AA4"/>
    <w:rsid w:val="00301121"/>
    <w:rsid w:val="003220AF"/>
    <w:rsid w:val="0035791C"/>
    <w:rsid w:val="0036135A"/>
    <w:rsid w:val="00391A7C"/>
    <w:rsid w:val="00396A83"/>
    <w:rsid w:val="003B0F34"/>
    <w:rsid w:val="003E3F76"/>
    <w:rsid w:val="00431614"/>
    <w:rsid w:val="004D2C24"/>
    <w:rsid w:val="004D59EE"/>
    <w:rsid w:val="004E35DD"/>
    <w:rsid w:val="00507471"/>
    <w:rsid w:val="005202C3"/>
    <w:rsid w:val="00526F32"/>
    <w:rsid w:val="00534AF2"/>
    <w:rsid w:val="0054710D"/>
    <w:rsid w:val="005A44F2"/>
    <w:rsid w:val="005B1DFE"/>
    <w:rsid w:val="005F4BB5"/>
    <w:rsid w:val="00621DF4"/>
    <w:rsid w:val="0062364D"/>
    <w:rsid w:val="0064194A"/>
    <w:rsid w:val="00644836"/>
    <w:rsid w:val="0065084F"/>
    <w:rsid w:val="00653DDA"/>
    <w:rsid w:val="00673ABD"/>
    <w:rsid w:val="006A00CF"/>
    <w:rsid w:val="006D6BAA"/>
    <w:rsid w:val="006E24EF"/>
    <w:rsid w:val="007178BD"/>
    <w:rsid w:val="00741D5D"/>
    <w:rsid w:val="00770C71"/>
    <w:rsid w:val="007A07D0"/>
    <w:rsid w:val="007B07FE"/>
    <w:rsid w:val="008541BF"/>
    <w:rsid w:val="008777BF"/>
    <w:rsid w:val="008A7DC0"/>
    <w:rsid w:val="008E2E6D"/>
    <w:rsid w:val="00986307"/>
    <w:rsid w:val="009A2112"/>
    <w:rsid w:val="009A600B"/>
    <w:rsid w:val="009D7EE7"/>
    <w:rsid w:val="00A147FD"/>
    <w:rsid w:val="00A3640D"/>
    <w:rsid w:val="00A52C5D"/>
    <w:rsid w:val="00A93C06"/>
    <w:rsid w:val="00AF789D"/>
    <w:rsid w:val="00B023C1"/>
    <w:rsid w:val="00B411ED"/>
    <w:rsid w:val="00B717FE"/>
    <w:rsid w:val="00B83042"/>
    <w:rsid w:val="00C50321"/>
    <w:rsid w:val="00C752C2"/>
    <w:rsid w:val="00CC4B3B"/>
    <w:rsid w:val="00CF2A45"/>
    <w:rsid w:val="00D058A1"/>
    <w:rsid w:val="00D22CDD"/>
    <w:rsid w:val="00D370F5"/>
    <w:rsid w:val="00D37701"/>
    <w:rsid w:val="00D42C18"/>
    <w:rsid w:val="00D928FA"/>
    <w:rsid w:val="00DD3FDD"/>
    <w:rsid w:val="00E23B01"/>
    <w:rsid w:val="00EA00DB"/>
    <w:rsid w:val="00ED56E2"/>
    <w:rsid w:val="00F803B2"/>
    <w:rsid w:val="00F8610E"/>
    <w:rsid w:val="00FA2AD0"/>
    <w:rsid w:val="00FA57EF"/>
    <w:rsid w:val="00FD1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1129"/>
  <w15:docId w15:val="{3B8CF48B-FFEB-4559-8B8C-2A1657A4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0">
    <w:name w:val="Обычный1"/>
    <w:rsid w:val="00FC558E"/>
    <w:pPr>
      <w:spacing w:after="0"/>
    </w:pPr>
    <w:rPr>
      <w:rFonts w:ascii="Arial" w:eastAsia="Times New Roman" w:hAnsi="Arial" w:cs="Arial"/>
      <w:color w:val="000000"/>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styleId="a7">
    <w:name w:val="Table Grid"/>
    <w:basedOn w:val="a1"/>
    <w:uiPriority w:val="39"/>
    <w:rsid w:val="00DD3FDD"/>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96A83"/>
    <w:pPr>
      <w:ind w:left="720"/>
      <w:contextualSpacing/>
    </w:pPr>
  </w:style>
  <w:style w:type="table" w:customStyle="1" w:styleId="11">
    <w:name w:val="Сетка таблицы1"/>
    <w:basedOn w:val="a1"/>
    <w:next w:val="a7"/>
    <w:uiPriority w:val="39"/>
    <w:rsid w:val="0054710D"/>
    <w:pPr>
      <w:spacing w:after="0" w:line="240" w:lineRule="auto"/>
    </w:pPr>
    <w:rPr>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unhideWhenUsed/>
    <w:rsid w:val="00C752C2"/>
    <w:pPr>
      <w:spacing w:after="120" w:line="259" w:lineRule="auto"/>
    </w:pPr>
    <w:rPr>
      <w:lang w:val="en-US" w:eastAsia="en-US"/>
    </w:rPr>
  </w:style>
  <w:style w:type="character" w:customStyle="1" w:styleId="aa">
    <w:name w:val="Основной текст Знак"/>
    <w:basedOn w:val="a0"/>
    <w:link w:val="a9"/>
    <w:uiPriority w:val="99"/>
    <w:rsid w:val="00C752C2"/>
    <w:rPr>
      <w:rFonts w:cs="Times New Roman"/>
      <w:lang w:val="en-US" w:eastAsia="en-US"/>
    </w:rPr>
  </w:style>
  <w:style w:type="paragraph" w:styleId="ab">
    <w:name w:val="Normal (Web)"/>
    <w:basedOn w:val="a"/>
    <w:uiPriority w:val="99"/>
    <w:semiHidden/>
    <w:unhideWhenUsed/>
    <w:rsid w:val="000D6CE0"/>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47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c2RcHQ/ke2sdfnUfA+HVXpygw==">AMUW2mX93Hx/FuD2q6gx6Aa5M+Rp7FXVNmhh4fE2erA2KSulDC2h6EKFefi3MllS2ydzjDsjEd5VwYjX7oWgtYQbGZkQEEG66YqRO+9Qnh3AS0EKz6GyJ3c5TVs6BnxwhIVm64KLaGo2wAjKTw+BxKAvvii3glrIxJv/JBxSLnvFdUhEIPuNwoCDqhwVV0qkM5yZT4TMCbz9tw0gEwUNflp94wmy+IybZPNzYtWI59vKLwNSxgrIqFF6Mpe0KBMjdQ4d4r2Kvwwh3uzAJ6+byC5Vc4xL1irZBnCObda7mLxmFJZlR/ZLXiWCrCPFG0IsMy3nvOTX2wwc/mJWRCXH6+7XLiIMWv59ml9VqsDLYhlNy6mCVKBjikUXppwoqYqyix1/sRJD6U9K+BjvJpngNKnSyde+K6oW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cp:lastModifiedBy>
  <cp:revision>2</cp:revision>
  <dcterms:created xsi:type="dcterms:W3CDTF">2024-12-03T12:11:00Z</dcterms:created>
  <dcterms:modified xsi:type="dcterms:W3CDTF">2024-12-03T12:11:00Z</dcterms:modified>
</cp:coreProperties>
</file>